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75B5" w14:textId="367C1FFD" w:rsidR="00542332" w:rsidRDefault="003F774A">
      <w:r>
        <w:rPr>
          <w:noProof/>
        </w:rPr>
        <w:drawing>
          <wp:anchor distT="0" distB="0" distL="114300" distR="114300" simplePos="0" relativeHeight="251658240" behindDoc="1" locked="0" layoutInCell="1" allowOverlap="1" wp14:anchorId="13F0A785" wp14:editId="52E3F763">
            <wp:simplePos x="0" y="0"/>
            <wp:positionH relativeFrom="margin">
              <wp:align>right</wp:align>
            </wp:positionH>
            <wp:positionV relativeFrom="paragraph">
              <wp:posOffset>0</wp:posOffset>
            </wp:positionV>
            <wp:extent cx="1851660" cy="1234440"/>
            <wp:effectExtent l="0" t="0" r="0" b="3810"/>
            <wp:wrapTight wrapText="bothSides">
              <wp:wrapPolygon edited="0">
                <wp:start x="0" y="0"/>
                <wp:lineTo x="0" y="21333"/>
                <wp:lineTo x="21333" y="21333"/>
                <wp:lineTo x="21333" y="0"/>
                <wp:lineTo x="0" y="0"/>
              </wp:wrapPolygon>
            </wp:wrapTight>
            <wp:docPr id="1865953159" name="Picture 1865953159"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53159" name="Picture 1865953159" descr="A logo for a communit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CF14B" w14:textId="77777777" w:rsidR="00DA0548" w:rsidRDefault="00DA0548" w:rsidP="00DA0548">
      <w:pPr>
        <w:jc w:val="center"/>
        <w:rPr>
          <w:rFonts w:ascii="Calibri" w:eastAsia="Calibri" w:hAnsi="Calibri" w:cs="Arial"/>
          <w:noProof/>
          <w:color w:val="215E99" w:themeColor="text2" w:themeTint="BF"/>
          <w:sz w:val="52"/>
          <w:szCs w:val="52"/>
          <w:lang w:eastAsia="en-US"/>
        </w:rPr>
      </w:pPr>
      <w:r>
        <w:rPr>
          <w:rFonts w:ascii="Calibri" w:eastAsia="Calibri" w:hAnsi="Calibri" w:cs="Arial"/>
          <w:noProof/>
          <w:color w:val="215E99" w:themeColor="text2" w:themeTint="BF"/>
          <w:sz w:val="52"/>
          <w:szCs w:val="52"/>
          <w:lang w:eastAsia="en-US"/>
        </w:rPr>
        <w:t>Viking Community Fund</w:t>
      </w:r>
    </w:p>
    <w:p w14:paraId="6DA19459" w14:textId="6C31EDEF" w:rsidR="00DA0548" w:rsidRDefault="00DA0548" w:rsidP="00DA0548">
      <w:pPr>
        <w:jc w:val="center"/>
        <w:rPr>
          <w:rFonts w:ascii="Calibri" w:eastAsia="Calibri" w:hAnsi="Calibri" w:cs="Arial"/>
          <w:noProof/>
          <w:color w:val="215E99" w:themeColor="text2" w:themeTint="BF"/>
          <w:sz w:val="52"/>
          <w:szCs w:val="52"/>
          <w:lang w:eastAsia="en-US"/>
        </w:rPr>
      </w:pPr>
      <w:r>
        <w:rPr>
          <w:rFonts w:ascii="Calibri" w:eastAsia="Calibri" w:hAnsi="Calibri" w:cs="Arial"/>
          <w:noProof/>
          <w:color w:val="215E99" w:themeColor="text2" w:themeTint="BF"/>
          <w:sz w:val="52"/>
          <w:szCs w:val="52"/>
          <w:lang w:eastAsia="en-US"/>
        </w:rPr>
        <w:t>Bursary Fund</w:t>
      </w:r>
      <w:r w:rsidR="00481407">
        <w:rPr>
          <w:rFonts w:ascii="Calibri" w:eastAsia="Calibri" w:hAnsi="Calibri" w:cs="Arial"/>
          <w:noProof/>
          <w:color w:val="215E99" w:themeColor="text2" w:themeTint="BF"/>
          <w:sz w:val="52"/>
          <w:szCs w:val="52"/>
          <w:lang w:eastAsia="en-US"/>
        </w:rPr>
        <w:t xml:space="preserve"> Guidelines</w:t>
      </w:r>
    </w:p>
    <w:p w14:paraId="335C01B0" w14:textId="570403CA" w:rsidR="003F774A" w:rsidRDefault="003F774A"/>
    <w:p w14:paraId="3C8329BD" w14:textId="4771D7FE" w:rsidR="003F774A" w:rsidRDefault="003F774A">
      <w:pPr>
        <w:rPr>
          <w:sz w:val="22"/>
          <w:szCs w:val="22"/>
        </w:rPr>
      </w:pPr>
    </w:p>
    <w:p w14:paraId="1555CC71" w14:textId="77777777" w:rsidR="00DC1DEE" w:rsidRPr="00DC1DEE" w:rsidRDefault="00DC1DEE">
      <w:pPr>
        <w:rPr>
          <w:sz w:val="22"/>
          <w:szCs w:val="22"/>
        </w:rPr>
      </w:pPr>
    </w:p>
    <w:p w14:paraId="514FF2D2" w14:textId="77777777" w:rsidR="000B28E0" w:rsidRDefault="000B28E0" w:rsidP="000B28E0">
      <w:pPr>
        <w:jc w:val="both"/>
        <w:rPr>
          <w:rFonts w:ascii="Calibri" w:eastAsia="Calibri" w:hAnsi="Calibri" w:cs="Arial"/>
          <w:noProof/>
          <w:color w:val="215E99" w:themeColor="text2" w:themeTint="BF"/>
          <w:sz w:val="28"/>
          <w:szCs w:val="28"/>
          <w:lang w:eastAsia="en-US"/>
        </w:rPr>
      </w:pPr>
      <w:bookmarkStart w:id="0" w:name="_Hlk214540754"/>
      <w:r>
        <w:rPr>
          <w:rFonts w:ascii="Calibri" w:eastAsia="Calibri" w:hAnsi="Calibri" w:cs="Arial"/>
          <w:noProof/>
          <w:color w:val="215E99" w:themeColor="text2" w:themeTint="BF"/>
          <w:sz w:val="28"/>
          <w:szCs w:val="28"/>
          <w:lang w:eastAsia="en-US"/>
        </w:rPr>
        <w:t xml:space="preserve">Who can apply </w:t>
      </w:r>
      <w:bookmarkEnd w:id="0"/>
      <w:r>
        <w:rPr>
          <w:rFonts w:ascii="Calibri" w:eastAsia="Calibri" w:hAnsi="Calibri" w:cs="Arial"/>
          <w:noProof/>
          <w:color w:val="215E99" w:themeColor="text2" w:themeTint="BF"/>
          <w:sz w:val="28"/>
          <w:szCs w:val="28"/>
          <w:lang w:eastAsia="en-US"/>
        </w:rPr>
        <w:t>and how much can I apply for?</w:t>
      </w:r>
    </w:p>
    <w:p w14:paraId="0323432D" w14:textId="77777777" w:rsidR="000B28E0" w:rsidRPr="00DC1DEE" w:rsidRDefault="000B28E0" w:rsidP="000B28E0">
      <w:pPr>
        <w:jc w:val="both"/>
        <w:rPr>
          <w:rFonts w:ascii="Calibri" w:eastAsia="Calibri" w:hAnsi="Calibri" w:cs="Arial"/>
          <w:noProof/>
          <w:sz w:val="22"/>
          <w:szCs w:val="22"/>
          <w:lang w:eastAsia="en-US"/>
        </w:rPr>
      </w:pPr>
    </w:p>
    <w:p w14:paraId="7AD4C380" w14:textId="6ABA23B8" w:rsidR="000B28E0" w:rsidRDefault="000B28E0" w:rsidP="000B28E0">
      <w:pPr>
        <w:pStyle w:val="ListParagraph"/>
        <w:numPr>
          <w:ilvl w:val="0"/>
          <w:numId w:val="12"/>
        </w:numPr>
        <w:jc w:val="both"/>
        <w:rPr>
          <w:rFonts w:ascii="Calibri" w:eastAsia="Calibri" w:hAnsi="Calibri" w:cs="Arial"/>
          <w:noProof/>
          <w:lang w:eastAsia="en-US"/>
        </w:rPr>
      </w:pPr>
      <w:r>
        <w:rPr>
          <w:rFonts w:ascii="Calibri" w:eastAsia="Calibri" w:hAnsi="Calibri" w:cs="Arial"/>
          <w:noProof/>
          <w:lang w:eastAsia="en-US"/>
        </w:rPr>
        <w:t>Open to</w:t>
      </w:r>
      <w:r w:rsidRPr="00273C31">
        <w:rPr>
          <w:rFonts w:ascii="Calibri" w:eastAsia="Calibri" w:hAnsi="Calibri" w:cs="Arial"/>
          <w:noProof/>
          <w:lang w:eastAsia="en-US"/>
        </w:rPr>
        <w:t xml:space="preserve"> young people up to the age of 25</w:t>
      </w:r>
      <w:r>
        <w:rPr>
          <w:rFonts w:ascii="Calibri" w:eastAsia="Calibri" w:hAnsi="Calibri" w:cs="Arial"/>
          <w:noProof/>
          <w:lang w:eastAsia="en-US"/>
        </w:rPr>
        <w:t xml:space="preserve"> </w:t>
      </w:r>
    </w:p>
    <w:p w14:paraId="4BB25E54" w14:textId="3273DF9B" w:rsidR="00F9525A" w:rsidRPr="00C85129" w:rsidRDefault="00F9525A" w:rsidP="000B28E0">
      <w:pPr>
        <w:pStyle w:val="ListParagraph"/>
        <w:numPr>
          <w:ilvl w:val="0"/>
          <w:numId w:val="12"/>
        </w:numPr>
        <w:jc w:val="both"/>
        <w:rPr>
          <w:rFonts w:ascii="Calibri" w:eastAsia="Calibri" w:hAnsi="Calibri" w:cs="Arial"/>
          <w:noProof/>
          <w:lang w:eastAsia="en-US"/>
        </w:rPr>
      </w:pPr>
      <w:r>
        <w:rPr>
          <w:rFonts w:ascii="Calibri" w:eastAsia="Calibri" w:hAnsi="Calibri" w:cs="Arial"/>
          <w:noProof/>
          <w:lang w:eastAsia="en-US"/>
        </w:rPr>
        <w:t>Studying full-time at UHI Shetland or undertaking a local apprenticeship</w:t>
      </w:r>
    </w:p>
    <w:p w14:paraId="4F5D0182" w14:textId="77777777" w:rsidR="000B28E0" w:rsidRPr="00273C31" w:rsidRDefault="000B28E0" w:rsidP="000B28E0">
      <w:pPr>
        <w:pStyle w:val="ListParagraph"/>
        <w:numPr>
          <w:ilvl w:val="0"/>
          <w:numId w:val="12"/>
        </w:numPr>
        <w:jc w:val="both"/>
        <w:rPr>
          <w:rFonts w:ascii="Calibri" w:eastAsia="Calibri" w:hAnsi="Calibri" w:cs="Arial"/>
          <w:noProof/>
          <w:lang w:eastAsia="en-US"/>
        </w:rPr>
      </w:pPr>
      <w:r>
        <w:rPr>
          <w:rFonts w:ascii="Calibri" w:eastAsia="Calibri" w:hAnsi="Calibri" w:cs="Arial"/>
          <w:noProof/>
          <w:lang w:eastAsia="en-US"/>
        </w:rPr>
        <w:t>You must be a permanent resident in Shetland</w:t>
      </w:r>
    </w:p>
    <w:p w14:paraId="3E0FBA4F" w14:textId="77777777" w:rsidR="000B28E0" w:rsidRDefault="000B28E0" w:rsidP="000B28E0">
      <w:pPr>
        <w:pStyle w:val="ListParagraph"/>
        <w:numPr>
          <w:ilvl w:val="0"/>
          <w:numId w:val="12"/>
        </w:numPr>
        <w:jc w:val="both"/>
        <w:rPr>
          <w:rFonts w:ascii="Calibri" w:eastAsia="Calibri" w:hAnsi="Calibri" w:cs="Arial"/>
          <w:noProof/>
          <w:lang w:eastAsia="en-US"/>
        </w:rPr>
      </w:pPr>
      <w:r w:rsidRPr="00273C31">
        <w:rPr>
          <w:rFonts w:ascii="Calibri" w:eastAsia="Calibri" w:hAnsi="Calibri" w:cs="Arial"/>
          <w:noProof/>
          <w:lang w:eastAsia="en-US"/>
        </w:rPr>
        <w:t>The maximum amount of financial support available is £1,000.</w:t>
      </w:r>
    </w:p>
    <w:p w14:paraId="715F4827" w14:textId="7E5E3008" w:rsidR="00F52E5E" w:rsidRDefault="00F52E5E" w:rsidP="000B28E0">
      <w:pPr>
        <w:pStyle w:val="ListParagraph"/>
        <w:numPr>
          <w:ilvl w:val="0"/>
          <w:numId w:val="12"/>
        </w:numPr>
        <w:jc w:val="both"/>
        <w:rPr>
          <w:rFonts w:ascii="Calibri" w:eastAsia="Calibri" w:hAnsi="Calibri" w:cs="Arial"/>
          <w:noProof/>
          <w:lang w:eastAsia="en-US"/>
        </w:rPr>
      </w:pPr>
      <w:r>
        <w:rPr>
          <w:rFonts w:ascii="Calibri" w:eastAsia="Calibri" w:hAnsi="Calibri" w:cs="Arial"/>
          <w:noProof/>
          <w:lang w:eastAsia="en-US"/>
        </w:rPr>
        <w:t>You can apply annually for the duration of your studies/apprenticeship, however, repeat applications are less likely to be successful</w:t>
      </w:r>
    </w:p>
    <w:p w14:paraId="7C6B399E" w14:textId="77777777" w:rsidR="000B28E0" w:rsidRPr="00DC1DEE" w:rsidRDefault="000B28E0" w:rsidP="000B28E0">
      <w:pPr>
        <w:jc w:val="both"/>
        <w:rPr>
          <w:rFonts w:ascii="Calibri" w:eastAsia="Calibri" w:hAnsi="Calibri" w:cs="Arial"/>
          <w:noProof/>
          <w:sz w:val="22"/>
          <w:szCs w:val="22"/>
          <w:lang w:eastAsia="en-US"/>
        </w:rPr>
      </w:pPr>
    </w:p>
    <w:p w14:paraId="388E6932" w14:textId="66E9A71C" w:rsidR="000B28E0" w:rsidRDefault="000B28E0" w:rsidP="000052FB">
      <w:pPr>
        <w:tabs>
          <w:tab w:val="left" w:pos="4944"/>
        </w:tabs>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How and when are decisions made?</w:t>
      </w:r>
      <w:r w:rsidR="000052FB">
        <w:rPr>
          <w:rFonts w:ascii="Calibri" w:eastAsia="Calibri" w:hAnsi="Calibri" w:cs="Arial"/>
          <w:noProof/>
          <w:color w:val="215E99" w:themeColor="text2" w:themeTint="BF"/>
          <w:sz w:val="28"/>
          <w:szCs w:val="28"/>
          <w:lang w:eastAsia="en-US"/>
        </w:rPr>
        <w:tab/>
      </w:r>
    </w:p>
    <w:p w14:paraId="5F60F8C7" w14:textId="77777777" w:rsidR="000052FB" w:rsidRPr="00DC1DEE" w:rsidRDefault="000052FB" w:rsidP="000052FB">
      <w:pPr>
        <w:tabs>
          <w:tab w:val="left" w:pos="4944"/>
        </w:tabs>
        <w:jc w:val="both"/>
        <w:rPr>
          <w:rFonts w:ascii="Calibri" w:eastAsia="Calibri" w:hAnsi="Calibri" w:cs="Arial"/>
          <w:noProof/>
          <w:color w:val="215E99" w:themeColor="text2" w:themeTint="BF"/>
          <w:sz w:val="22"/>
          <w:szCs w:val="22"/>
          <w:lang w:eastAsia="en-US"/>
        </w:rPr>
      </w:pPr>
    </w:p>
    <w:tbl>
      <w:tblPr>
        <w:tblW w:w="55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18"/>
        <w:gridCol w:w="2925"/>
      </w:tblGrid>
      <w:tr w:rsidR="000052FB" w:rsidRPr="000052FB" w14:paraId="4DE2DFE1" w14:textId="77777777" w:rsidTr="00A31A79">
        <w:tc>
          <w:tcPr>
            <w:tcW w:w="2618" w:type="dxa"/>
            <w:tcBorders>
              <w:top w:val="single" w:sz="4" w:space="0" w:color="BFBFBF"/>
              <w:left w:val="single" w:sz="4" w:space="0" w:color="BFBFBF"/>
              <w:bottom w:val="single" w:sz="4" w:space="0" w:color="BFBFBF"/>
              <w:right w:val="single" w:sz="4" w:space="0" w:color="BFBFBF"/>
            </w:tcBorders>
            <w:vAlign w:val="center"/>
          </w:tcPr>
          <w:p w14:paraId="23D55B13" w14:textId="77777777" w:rsidR="000052FB" w:rsidRPr="000052FB" w:rsidRDefault="000052FB" w:rsidP="000052FB">
            <w:pPr>
              <w:widowControl w:val="0"/>
              <w:autoSpaceDE w:val="0"/>
              <w:autoSpaceDN w:val="0"/>
              <w:adjustRightInd w:val="0"/>
              <w:spacing w:line="276" w:lineRule="auto"/>
              <w:rPr>
                <w:rFonts w:ascii="Calibri" w:eastAsia="Calibri" w:hAnsi="Calibri" w:cs="Calibri"/>
                <w:noProof/>
                <w:color w:val="000000"/>
                <w:lang w:eastAsia="en-US"/>
              </w:rPr>
            </w:pPr>
            <w:r w:rsidRPr="000052FB">
              <w:rPr>
                <w:rFonts w:ascii="Calibri" w:eastAsia="Calibri" w:hAnsi="Calibri" w:cs="Calibri"/>
                <w:noProof/>
                <w:color w:val="000000"/>
                <w:lang w:eastAsia="en-US"/>
              </w:rPr>
              <w:t>Applications open</w:t>
            </w:r>
          </w:p>
        </w:tc>
        <w:tc>
          <w:tcPr>
            <w:tcW w:w="2925" w:type="dxa"/>
            <w:tcBorders>
              <w:top w:val="single" w:sz="4" w:space="0" w:color="BFBFBF"/>
              <w:left w:val="single" w:sz="4" w:space="0" w:color="BFBFBF"/>
              <w:bottom w:val="single" w:sz="4" w:space="0" w:color="BFBFBF"/>
              <w:right w:val="single" w:sz="4" w:space="0" w:color="BFBFBF"/>
            </w:tcBorders>
            <w:vAlign w:val="center"/>
          </w:tcPr>
          <w:p w14:paraId="4B13B3BB" w14:textId="27F9520C" w:rsidR="000052FB" w:rsidRPr="000052FB" w:rsidRDefault="000052FB" w:rsidP="005E4140">
            <w:pPr>
              <w:widowControl w:val="0"/>
              <w:autoSpaceDE w:val="0"/>
              <w:autoSpaceDN w:val="0"/>
              <w:adjustRightInd w:val="0"/>
              <w:spacing w:line="276" w:lineRule="auto"/>
              <w:jc w:val="both"/>
              <w:rPr>
                <w:rFonts w:ascii="Calibri" w:eastAsia="Calibri" w:hAnsi="Calibri" w:cs="Calibri"/>
                <w:noProof/>
                <w:color w:val="000000"/>
                <w:lang w:eastAsia="en-US"/>
              </w:rPr>
            </w:pPr>
            <w:r w:rsidRPr="000052FB">
              <w:rPr>
                <w:rFonts w:ascii="Calibri" w:eastAsia="Calibri" w:hAnsi="Calibri" w:cs="Calibri"/>
                <w:noProof/>
                <w:color w:val="000000"/>
                <w:lang w:eastAsia="en-US"/>
              </w:rPr>
              <w:t>1</w:t>
            </w:r>
            <w:r w:rsidRPr="000052FB">
              <w:rPr>
                <w:rFonts w:ascii="Calibri" w:eastAsia="Calibri" w:hAnsi="Calibri" w:cs="Calibri"/>
                <w:noProof/>
                <w:color w:val="000000"/>
                <w:vertAlign w:val="superscript"/>
                <w:lang w:eastAsia="en-US"/>
              </w:rPr>
              <w:t>st</w:t>
            </w:r>
            <w:r w:rsidRPr="000052FB">
              <w:rPr>
                <w:rFonts w:ascii="Calibri" w:eastAsia="Calibri" w:hAnsi="Calibri" w:cs="Calibri"/>
                <w:noProof/>
                <w:color w:val="000000"/>
                <w:lang w:eastAsia="en-US"/>
              </w:rPr>
              <w:t xml:space="preserve"> June 202</w:t>
            </w:r>
            <w:r w:rsidR="00C022E4">
              <w:rPr>
                <w:rFonts w:ascii="Calibri" w:eastAsia="Calibri" w:hAnsi="Calibri" w:cs="Calibri"/>
                <w:noProof/>
                <w:color w:val="000000"/>
                <w:lang w:eastAsia="en-US"/>
              </w:rPr>
              <w:t>6</w:t>
            </w:r>
          </w:p>
        </w:tc>
      </w:tr>
      <w:tr w:rsidR="000052FB" w:rsidRPr="000052FB" w14:paraId="6DAB9ACF" w14:textId="77777777" w:rsidTr="00A31A79">
        <w:tc>
          <w:tcPr>
            <w:tcW w:w="2618" w:type="dxa"/>
            <w:tcBorders>
              <w:top w:val="single" w:sz="4" w:space="0" w:color="BFBFBF"/>
              <w:left w:val="single" w:sz="4" w:space="0" w:color="BFBFBF"/>
              <w:bottom w:val="single" w:sz="4" w:space="0" w:color="BFBFBF"/>
              <w:right w:val="single" w:sz="4" w:space="0" w:color="BFBFBF"/>
            </w:tcBorders>
            <w:vAlign w:val="center"/>
          </w:tcPr>
          <w:p w14:paraId="13B39781" w14:textId="77777777" w:rsidR="000052FB" w:rsidRPr="000052FB" w:rsidRDefault="000052FB" w:rsidP="000052FB">
            <w:pPr>
              <w:widowControl w:val="0"/>
              <w:autoSpaceDE w:val="0"/>
              <w:autoSpaceDN w:val="0"/>
              <w:adjustRightInd w:val="0"/>
              <w:spacing w:line="276" w:lineRule="auto"/>
              <w:rPr>
                <w:rFonts w:ascii="Calibri" w:eastAsia="Calibri" w:hAnsi="Calibri" w:cs="Calibri"/>
                <w:noProof/>
                <w:color w:val="000000"/>
                <w:lang w:eastAsia="en-US"/>
              </w:rPr>
            </w:pPr>
            <w:r w:rsidRPr="000052FB">
              <w:rPr>
                <w:rFonts w:ascii="Calibri" w:eastAsia="Calibri" w:hAnsi="Calibri" w:cs="Calibri"/>
                <w:noProof/>
                <w:color w:val="000000"/>
                <w:lang w:eastAsia="en-US"/>
              </w:rPr>
              <w:t>Applications close</w:t>
            </w:r>
          </w:p>
        </w:tc>
        <w:tc>
          <w:tcPr>
            <w:tcW w:w="2925" w:type="dxa"/>
            <w:tcBorders>
              <w:top w:val="single" w:sz="4" w:space="0" w:color="BFBFBF"/>
              <w:left w:val="single" w:sz="4" w:space="0" w:color="BFBFBF"/>
              <w:bottom w:val="single" w:sz="4" w:space="0" w:color="BFBFBF"/>
              <w:right w:val="single" w:sz="4" w:space="0" w:color="BFBFBF"/>
            </w:tcBorders>
            <w:vAlign w:val="center"/>
          </w:tcPr>
          <w:p w14:paraId="6BC7DE64" w14:textId="3E78A4A6" w:rsidR="000052FB" w:rsidRPr="000052FB" w:rsidRDefault="000052FB" w:rsidP="005E4140">
            <w:pPr>
              <w:widowControl w:val="0"/>
              <w:autoSpaceDE w:val="0"/>
              <w:autoSpaceDN w:val="0"/>
              <w:adjustRightInd w:val="0"/>
              <w:spacing w:line="276" w:lineRule="auto"/>
              <w:jc w:val="both"/>
              <w:rPr>
                <w:rFonts w:ascii="Calibri" w:eastAsia="Calibri" w:hAnsi="Calibri" w:cs="Calibri"/>
                <w:noProof/>
                <w:color w:val="000000"/>
                <w:lang w:eastAsia="en-US"/>
              </w:rPr>
            </w:pPr>
            <w:r w:rsidRPr="000052FB">
              <w:rPr>
                <w:rFonts w:ascii="Calibri" w:eastAsia="Calibri" w:hAnsi="Calibri" w:cs="Calibri"/>
                <w:noProof/>
                <w:color w:val="000000"/>
                <w:lang w:eastAsia="en-US"/>
              </w:rPr>
              <w:t>31</w:t>
            </w:r>
            <w:r w:rsidRPr="000052FB">
              <w:rPr>
                <w:rFonts w:ascii="Calibri" w:eastAsia="Calibri" w:hAnsi="Calibri" w:cs="Calibri"/>
                <w:noProof/>
                <w:color w:val="000000"/>
                <w:vertAlign w:val="superscript"/>
                <w:lang w:eastAsia="en-US"/>
              </w:rPr>
              <w:t>st</w:t>
            </w:r>
            <w:r w:rsidRPr="000052FB">
              <w:rPr>
                <w:rFonts w:ascii="Calibri" w:eastAsia="Calibri" w:hAnsi="Calibri" w:cs="Calibri"/>
                <w:noProof/>
                <w:color w:val="000000"/>
                <w:lang w:eastAsia="en-US"/>
              </w:rPr>
              <w:t xml:space="preserve"> July 202</w:t>
            </w:r>
            <w:r w:rsidR="00C022E4">
              <w:rPr>
                <w:rFonts w:ascii="Calibri" w:eastAsia="Calibri" w:hAnsi="Calibri" w:cs="Calibri"/>
                <w:noProof/>
                <w:color w:val="000000"/>
                <w:lang w:eastAsia="en-US"/>
              </w:rPr>
              <w:t>6</w:t>
            </w:r>
          </w:p>
        </w:tc>
      </w:tr>
      <w:tr w:rsidR="000052FB" w:rsidRPr="000052FB" w14:paraId="13E84352" w14:textId="77777777" w:rsidTr="00A31A79">
        <w:tc>
          <w:tcPr>
            <w:tcW w:w="2618" w:type="dxa"/>
            <w:tcBorders>
              <w:top w:val="single" w:sz="4" w:space="0" w:color="BFBFBF"/>
              <w:left w:val="single" w:sz="4" w:space="0" w:color="BFBFBF"/>
              <w:bottom w:val="single" w:sz="4" w:space="0" w:color="BFBFBF"/>
              <w:right w:val="single" w:sz="4" w:space="0" w:color="BFBFBF"/>
            </w:tcBorders>
            <w:vAlign w:val="center"/>
          </w:tcPr>
          <w:p w14:paraId="6B5EFA65" w14:textId="77777777" w:rsidR="000052FB" w:rsidRPr="000052FB" w:rsidRDefault="000052FB" w:rsidP="000052FB">
            <w:pPr>
              <w:widowControl w:val="0"/>
              <w:autoSpaceDE w:val="0"/>
              <w:autoSpaceDN w:val="0"/>
              <w:adjustRightInd w:val="0"/>
              <w:spacing w:line="276" w:lineRule="auto"/>
              <w:rPr>
                <w:rFonts w:ascii="Calibri" w:eastAsia="Calibri" w:hAnsi="Calibri" w:cs="Calibri"/>
                <w:noProof/>
                <w:color w:val="000000"/>
                <w:lang w:eastAsia="en-US"/>
              </w:rPr>
            </w:pPr>
            <w:r w:rsidRPr="000052FB">
              <w:rPr>
                <w:rFonts w:ascii="Calibri" w:eastAsia="Calibri" w:hAnsi="Calibri" w:cs="Calibri"/>
                <w:noProof/>
                <w:color w:val="000000"/>
                <w:lang w:eastAsia="en-US"/>
              </w:rPr>
              <w:t>Decisions advised</w:t>
            </w:r>
          </w:p>
        </w:tc>
        <w:tc>
          <w:tcPr>
            <w:tcW w:w="2925" w:type="dxa"/>
            <w:tcBorders>
              <w:top w:val="single" w:sz="4" w:space="0" w:color="BFBFBF"/>
              <w:left w:val="single" w:sz="4" w:space="0" w:color="BFBFBF"/>
              <w:bottom w:val="single" w:sz="4" w:space="0" w:color="BFBFBF"/>
              <w:right w:val="single" w:sz="4" w:space="0" w:color="BFBFBF"/>
            </w:tcBorders>
            <w:vAlign w:val="center"/>
          </w:tcPr>
          <w:p w14:paraId="35B8F6FE" w14:textId="09750708" w:rsidR="000052FB" w:rsidRPr="000052FB" w:rsidRDefault="000052FB" w:rsidP="005E4140">
            <w:pPr>
              <w:widowControl w:val="0"/>
              <w:autoSpaceDE w:val="0"/>
              <w:autoSpaceDN w:val="0"/>
              <w:adjustRightInd w:val="0"/>
              <w:spacing w:line="276" w:lineRule="auto"/>
              <w:jc w:val="both"/>
              <w:rPr>
                <w:rFonts w:ascii="Calibri" w:eastAsia="Calibri" w:hAnsi="Calibri" w:cs="Calibri"/>
                <w:noProof/>
                <w:color w:val="000000"/>
                <w:lang w:eastAsia="en-US"/>
              </w:rPr>
            </w:pPr>
            <w:r w:rsidRPr="000052FB">
              <w:rPr>
                <w:rFonts w:ascii="Calibri" w:eastAsia="Calibri" w:hAnsi="Calibri" w:cs="Calibri"/>
                <w:noProof/>
                <w:color w:val="000000"/>
                <w:lang w:eastAsia="en-US"/>
              </w:rPr>
              <w:t>Late August 202</w:t>
            </w:r>
            <w:r w:rsidR="00C022E4">
              <w:rPr>
                <w:rFonts w:ascii="Calibri" w:eastAsia="Calibri" w:hAnsi="Calibri" w:cs="Calibri"/>
                <w:noProof/>
                <w:color w:val="000000"/>
                <w:lang w:eastAsia="en-US"/>
              </w:rPr>
              <w:t>6</w:t>
            </w:r>
          </w:p>
        </w:tc>
      </w:tr>
      <w:tr w:rsidR="000052FB" w:rsidRPr="000052FB" w14:paraId="2AE03F31" w14:textId="77777777" w:rsidTr="00A31A79">
        <w:tc>
          <w:tcPr>
            <w:tcW w:w="2618" w:type="dxa"/>
            <w:tcBorders>
              <w:top w:val="single" w:sz="4" w:space="0" w:color="BFBFBF"/>
              <w:left w:val="single" w:sz="4" w:space="0" w:color="BFBFBF"/>
              <w:bottom w:val="single" w:sz="4" w:space="0" w:color="BFBFBF"/>
              <w:right w:val="single" w:sz="4" w:space="0" w:color="BFBFBF"/>
            </w:tcBorders>
            <w:vAlign w:val="center"/>
          </w:tcPr>
          <w:p w14:paraId="506B5A7C" w14:textId="77777777" w:rsidR="000052FB" w:rsidRPr="000052FB" w:rsidRDefault="000052FB" w:rsidP="000052FB">
            <w:pPr>
              <w:widowControl w:val="0"/>
              <w:autoSpaceDE w:val="0"/>
              <w:autoSpaceDN w:val="0"/>
              <w:adjustRightInd w:val="0"/>
              <w:spacing w:line="276" w:lineRule="auto"/>
              <w:rPr>
                <w:rFonts w:ascii="Calibri" w:eastAsia="Calibri" w:hAnsi="Calibri" w:cs="Calibri"/>
                <w:noProof/>
                <w:color w:val="000000"/>
                <w:lang w:eastAsia="en-US"/>
              </w:rPr>
            </w:pPr>
            <w:r w:rsidRPr="000052FB">
              <w:rPr>
                <w:rFonts w:ascii="Calibri" w:eastAsia="Calibri" w:hAnsi="Calibri" w:cs="Calibri"/>
                <w:noProof/>
                <w:color w:val="000000"/>
                <w:lang w:eastAsia="en-US"/>
              </w:rPr>
              <w:t>Funding awarded</w:t>
            </w:r>
          </w:p>
        </w:tc>
        <w:tc>
          <w:tcPr>
            <w:tcW w:w="2925" w:type="dxa"/>
            <w:tcBorders>
              <w:top w:val="single" w:sz="4" w:space="0" w:color="BFBFBF"/>
              <w:left w:val="single" w:sz="4" w:space="0" w:color="BFBFBF"/>
              <w:bottom w:val="single" w:sz="4" w:space="0" w:color="BFBFBF"/>
              <w:right w:val="single" w:sz="4" w:space="0" w:color="BFBFBF"/>
            </w:tcBorders>
            <w:vAlign w:val="center"/>
          </w:tcPr>
          <w:p w14:paraId="417B1BA4" w14:textId="0E676B1A" w:rsidR="000052FB" w:rsidRPr="000052FB" w:rsidRDefault="000052FB" w:rsidP="005E4140">
            <w:pPr>
              <w:widowControl w:val="0"/>
              <w:autoSpaceDE w:val="0"/>
              <w:autoSpaceDN w:val="0"/>
              <w:adjustRightInd w:val="0"/>
              <w:spacing w:line="276" w:lineRule="auto"/>
              <w:jc w:val="both"/>
              <w:rPr>
                <w:rFonts w:ascii="Calibri" w:eastAsia="Calibri" w:hAnsi="Calibri" w:cs="Calibri"/>
                <w:noProof/>
                <w:color w:val="000000"/>
                <w:lang w:eastAsia="en-US"/>
              </w:rPr>
            </w:pPr>
            <w:r w:rsidRPr="000052FB">
              <w:rPr>
                <w:rFonts w:ascii="Calibri" w:eastAsia="Calibri" w:hAnsi="Calibri" w:cs="Calibri"/>
                <w:noProof/>
                <w:color w:val="000000"/>
                <w:lang w:eastAsia="en-US"/>
              </w:rPr>
              <w:t>September 202</w:t>
            </w:r>
            <w:r w:rsidR="00C022E4">
              <w:rPr>
                <w:rFonts w:ascii="Calibri" w:eastAsia="Calibri" w:hAnsi="Calibri" w:cs="Calibri"/>
                <w:noProof/>
                <w:color w:val="000000"/>
                <w:lang w:eastAsia="en-US"/>
              </w:rPr>
              <w:t>6</w:t>
            </w:r>
          </w:p>
        </w:tc>
      </w:tr>
    </w:tbl>
    <w:p w14:paraId="005191EB" w14:textId="77777777" w:rsidR="00F52E5E" w:rsidRDefault="00F52E5E" w:rsidP="000052FB">
      <w:pPr>
        <w:tabs>
          <w:tab w:val="left" w:pos="4944"/>
        </w:tabs>
        <w:jc w:val="both"/>
        <w:rPr>
          <w:rFonts w:ascii="Calibri" w:hAnsi="Calibri" w:cs="Calibri"/>
          <w:sz w:val="22"/>
          <w:szCs w:val="22"/>
        </w:rPr>
      </w:pPr>
    </w:p>
    <w:p w14:paraId="5269119B" w14:textId="736C7AEF" w:rsidR="000052FB" w:rsidRPr="00F52E5E" w:rsidRDefault="00F52E5E" w:rsidP="000052FB">
      <w:pPr>
        <w:tabs>
          <w:tab w:val="left" w:pos="4944"/>
        </w:tabs>
        <w:jc w:val="both"/>
        <w:rPr>
          <w:rFonts w:ascii="Calibri" w:eastAsia="Calibri" w:hAnsi="Calibri" w:cs="Arial"/>
          <w:noProof/>
          <w:color w:val="215E99" w:themeColor="text2" w:themeTint="BF"/>
          <w:sz w:val="32"/>
          <w:szCs w:val="32"/>
          <w:lang w:eastAsia="en-US"/>
        </w:rPr>
      </w:pPr>
      <w:r w:rsidRPr="00F52E5E">
        <w:rPr>
          <w:rFonts w:ascii="Calibri" w:hAnsi="Calibri" w:cs="Calibri"/>
        </w:rPr>
        <w:t>We will contact you within two weeks of the panel meeting date to let you know whether your application has been successful or not.</w:t>
      </w:r>
    </w:p>
    <w:p w14:paraId="2203731E" w14:textId="77777777" w:rsidR="00F52E5E" w:rsidRDefault="00F52E5E" w:rsidP="000052FB">
      <w:pPr>
        <w:tabs>
          <w:tab w:val="left" w:pos="4944"/>
        </w:tabs>
        <w:jc w:val="both"/>
        <w:rPr>
          <w:rFonts w:ascii="Calibri" w:eastAsia="Calibri" w:hAnsi="Calibri" w:cs="Arial"/>
          <w:noProof/>
          <w:color w:val="215E99" w:themeColor="text2" w:themeTint="BF"/>
          <w:sz w:val="28"/>
          <w:szCs w:val="28"/>
          <w:lang w:eastAsia="en-US"/>
        </w:rPr>
      </w:pPr>
    </w:p>
    <w:p w14:paraId="3B6D7458" w14:textId="7C63772C" w:rsidR="000B28E0" w:rsidRPr="00E01E7E" w:rsidRDefault="000B28E0" w:rsidP="00E01E7E">
      <w:pPr>
        <w:jc w:val="both"/>
        <w:rPr>
          <w:rFonts w:ascii="Calibri" w:hAnsi="Calibri" w:cs="Calibri"/>
        </w:rPr>
      </w:pPr>
      <w:r w:rsidRPr="00E01E7E">
        <w:rPr>
          <w:rFonts w:ascii="Calibri" w:hAnsi="Calibri" w:cs="Calibri"/>
        </w:rPr>
        <w:t>SCBF</w:t>
      </w:r>
      <w:r w:rsidR="00E01E7E">
        <w:rPr>
          <w:rFonts w:ascii="Calibri" w:hAnsi="Calibri" w:cs="Calibri"/>
        </w:rPr>
        <w:t xml:space="preserve"> administration will check </w:t>
      </w:r>
      <w:r w:rsidR="00A3720C">
        <w:rPr>
          <w:rFonts w:ascii="Calibri" w:hAnsi="Calibri" w:cs="Calibri"/>
        </w:rPr>
        <w:t xml:space="preserve">your application to ensure it meets the criteria of the fund and that you have included all the required supporting documents.  </w:t>
      </w:r>
      <w:r w:rsidR="00F52E5E">
        <w:rPr>
          <w:rFonts w:ascii="Calibri" w:hAnsi="Calibri" w:cs="Calibri"/>
        </w:rPr>
        <w:t>The</w:t>
      </w:r>
      <w:r w:rsidR="00A3720C">
        <w:rPr>
          <w:rFonts w:ascii="Calibri" w:hAnsi="Calibri" w:cs="Calibri"/>
        </w:rPr>
        <w:t xml:space="preserve"> SCBF</w:t>
      </w:r>
      <w:r w:rsidRPr="00E01E7E">
        <w:rPr>
          <w:rFonts w:ascii="Calibri" w:hAnsi="Calibri" w:cs="Calibri"/>
        </w:rPr>
        <w:t xml:space="preserve"> funding panel will</w:t>
      </w:r>
      <w:r w:rsidR="00A3720C">
        <w:rPr>
          <w:rFonts w:ascii="Calibri" w:hAnsi="Calibri" w:cs="Calibri"/>
        </w:rPr>
        <w:t xml:space="preserve"> then</w:t>
      </w:r>
      <w:r w:rsidRPr="00E01E7E">
        <w:rPr>
          <w:rFonts w:ascii="Calibri" w:hAnsi="Calibri" w:cs="Calibri"/>
        </w:rPr>
        <w:t xml:space="preserve"> consider </w:t>
      </w:r>
      <w:r w:rsidR="00A3720C">
        <w:rPr>
          <w:rFonts w:ascii="Calibri" w:hAnsi="Calibri" w:cs="Calibri"/>
        </w:rPr>
        <w:t xml:space="preserve">an </w:t>
      </w:r>
      <w:r w:rsidR="00F52E5E">
        <w:rPr>
          <w:rFonts w:ascii="Calibri" w:hAnsi="Calibri" w:cs="Calibri"/>
        </w:rPr>
        <w:t>appraisal</w:t>
      </w:r>
      <w:r w:rsidR="00A3720C">
        <w:rPr>
          <w:rFonts w:ascii="Calibri" w:hAnsi="Calibri" w:cs="Calibri"/>
        </w:rPr>
        <w:t xml:space="preserve"> of all applications and allocate funding based on budget availability</w:t>
      </w:r>
      <w:r w:rsidR="001739E9">
        <w:rPr>
          <w:rFonts w:ascii="Calibri" w:hAnsi="Calibri" w:cs="Calibri"/>
        </w:rPr>
        <w:t>.</w:t>
      </w:r>
    </w:p>
    <w:p w14:paraId="6B6219DB" w14:textId="77777777" w:rsidR="000B28E0" w:rsidRPr="00DC1DEE" w:rsidRDefault="000B28E0" w:rsidP="000B28E0">
      <w:pPr>
        <w:jc w:val="both"/>
        <w:rPr>
          <w:rFonts w:ascii="Calibri" w:eastAsia="Calibri" w:hAnsi="Calibri" w:cs="Arial"/>
          <w:noProof/>
          <w:color w:val="215E99" w:themeColor="text2" w:themeTint="BF"/>
          <w:sz w:val="22"/>
          <w:szCs w:val="22"/>
          <w:lang w:eastAsia="en-US"/>
        </w:rPr>
      </w:pPr>
    </w:p>
    <w:p w14:paraId="2D86DB4C" w14:textId="77777777" w:rsidR="000B28E0" w:rsidRDefault="000B28E0" w:rsidP="000B28E0">
      <w:pPr>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What can funding be used for?</w:t>
      </w:r>
    </w:p>
    <w:p w14:paraId="2997CC73" w14:textId="77777777" w:rsidR="000B28E0" w:rsidRPr="00DC1DEE" w:rsidRDefault="000B28E0" w:rsidP="000B28E0">
      <w:pPr>
        <w:jc w:val="both"/>
        <w:rPr>
          <w:rFonts w:ascii="Calibri" w:eastAsia="Calibri" w:hAnsi="Calibri" w:cs="Arial"/>
          <w:noProof/>
          <w:color w:val="215E99" w:themeColor="text2" w:themeTint="BF"/>
          <w:sz w:val="22"/>
          <w:szCs w:val="22"/>
          <w:lang w:eastAsia="en-US"/>
        </w:rPr>
      </w:pPr>
    </w:p>
    <w:p w14:paraId="0D2A184A" w14:textId="77777777" w:rsidR="00A22514" w:rsidRDefault="00A22514" w:rsidP="00A22514">
      <w:pPr>
        <w:pStyle w:val="ListParagraph"/>
        <w:numPr>
          <w:ilvl w:val="0"/>
          <w:numId w:val="9"/>
        </w:numPr>
        <w:jc w:val="both"/>
        <w:rPr>
          <w:rFonts w:ascii="Calibri" w:hAnsi="Calibri" w:cs="Calibri"/>
        </w:rPr>
      </w:pPr>
      <w:r w:rsidRPr="00A22514">
        <w:rPr>
          <w:rFonts w:ascii="Calibri" w:hAnsi="Calibri" w:cs="Calibri"/>
        </w:rPr>
        <w:t>Course fees</w:t>
      </w:r>
    </w:p>
    <w:p w14:paraId="3182D3BE" w14:textId="43253864" w:rsidR="007566E3" w:rsidRPr="007566E3" w:rsidRDefault="007566E3" w:rsidP="007566E3">
      <w:pPr>
        <w:pStyle w:val="ListParagraph"/>
        <w:numPr>
          <w:ilvl w:val="1"/>
          <w:numId w:val="9"/>
        </w:numPr>
        <w:jc w:val="both"/>
        <w:rPr>
          <w:rFonts w:ascii="Calibri" w:hAnsi="Calibri" w:cs="Calibri"/>
          <w:sz w:val="32"/>
          <w:szCs w:val="32"/>
        </w:rPr>
      </w:pPr>
      <w:r w:rsidRPr="007566E3">
        <w:rPr>
          <w:rFonts w:ascii="Calibri" w:eastAsia="Arial" w:hAnsi="Calibri" w:cs="Calibri"/>
          <w:lang w:eastAsia="en-US"/>
        </w:rPr>
        <w:t>eligible costs would be those not already covered as part of your college course/apprenticeship framework, i.e. over and above the course content.  This may be an advanced certificate for example.</w:t>
      </w:r>
    </w:p>
    <w:p w14:paraId="22F278B2" w14:textId="77777777" w:rsidR="00A22514" w:rsidRDefault="00A22514" w:rsidP="00A22514">
      <w:pPr>
        <w:pStyle w:val="ListParagraph"/>
        <w:numPr>
          <w:ilvl w:val="0"/>
          <w:numId w:val="9"/>
        </w:numPr>
        <w:jc w:val="both"/>
        <w:rPr>
          <w:rFonts w:ascii="Calibri" w:hAnsi="Calibri" w:cs="Calibri"/>
        </w:rPr>
      </w:pPr>
      <w:r w:rsidRPr="00A22514">
        <w:rPr>
          <w:rFonts w:ascii="Calibri" w:hAnsi="Calibri" w:cs="Calibri"/>
        </w:rPr>
        <w:t>Travel costs</w:t>
      </w:r>
    </w:p>
    <w:p w14:paraId="6731A991" w14:textId="1302A87D" w:rsidR="007566E3" w:rsidRPr="007566E3" w:rsidRDefault="007566E3" w:rsidP="007566E3">
      <w:pPr>
        <w:pStyle w:val="ListParagraph"/>
        <w:numPr>
          <w:ilvl w:val="1"/>
          <w:numId w:val="9"/>
        </w:numPr>
        <w:jc w:val="both"/>
        <w:rPr>
          <w:rFonts w:ascii="Calibri" w:hAnsi="Calibri" w:cs="Calibri"/>
          <w:sz w:val="32"/>
          <w:szCs w:val="32"/>
        </w:rPr>
      </w:pPr>
      <w:r w:rsidRPr="007566E3">
        <w:rPr>
          <w:rFonts w:ascii="Calibri" w:eastAsia="Arial" w:hAnsi="Calibri" w:cs="Calibri"/>
          <w:lang w:eastAsia="en-US"/>
        </w:rPr>
        <w:t xml:space="preserve">If you are 22 and under, it is expected that you can utilise free bus travel and would not be eligible to apply for travel costs.  However, where this isn’t possible, and you can give a strong reason, you can apply for travel costs, i.e. you live in </w:t>
      </w:r>
      <w:proofErr w:type="gramStart"/>
      <w:r w:rsidRPr="007566E3">
        <w:rPr>
          <w:rFonts w:ascii="Calibri" w:eastAsia="Arial" w:hAnsi="Calibri" w:cs="Calibri"/>
          <w:lang w:eastAsia="en-US"/>
        </w:rPr>
        <w:t>Walls</w:t>
      </w:r>
      <w:proofErr w:type="gramEnd"/>
      <w:r w:rsidRPr="007566E3">
        <w:rPr>
          <w:rFonts w:ascii="Calibri" w:eastAsia="Arial" w:hAnsi="Calibri" w:cs="Calibri"/>
          <w:lang w:eastAsia="en-US"/>
        </w:rPr>
        <w:t xml:space="preserve"> and your apprenticeship is taking place in </w:t>
      </w:r>
      <w:proofErr w:type="spellStart"/>
      <w:r w:rsidRPr="007566E3">
        <w:rPr>
          <w:rFonts w:ascii="Calibri" w:eastAsia="Arial" w:hAnsi="Calibri" w:cs="Calibri"/>
          <w:lang w:eastAsia="en-US"/>
        </w:rPr>
        <w:t>Eshaness</w:t>
      </w:r>
      <w:proofErr w:type="spellEnd"/>
      <w:r w:rsidRPr="007566E3">
        <w:rPr>
          <w:rFonts w:ascii="Calibri" w:eastAsia="Arial" w:hAnsi="Calibri" w:cs="Calibri"/>
          <w:lang w:eastAsia="en-US"/>
        </w:rPr>
        <w:t xml:space="preserve"> as this isn’t on a bus route.</w:t>
      </w:r>
    </w:p>
    <w:p w14:paraId="4B0D05C7" w14:textId="77777777" w:rsidR="00A22514" w:rsidRDefault="00A22514" w:rsidP="00A22514">
      <w:pPr>
        <w:pStyle w:val="ListParagraph"/>
        <w:numPr>
          <w:ilvl w:val="0"/>
          <w:numId w:val="9"/>
        </w:numPr>
        <w:jc w:val="both"/>
        <w:rPr>
          <w:rFonts w:ascii="Calibri" w:hAnsi="Calibri" w:cs="Calibri"/>
        </w:rPr>
      </w:pPr>
      <w:r w:rsidRPr="00A22514">
        <w:rPr>
          <w:rFonts w:ascii="Calibri" w:hAnsi="Calibri" w:cs="Calibri"/>
        </w:rPr>
        <w:lastRenderedPageBreak/>
        <w:t>Accommodation when attending apprenticeship/course</w:t>
      </w:r>
    </w:p>
    <w:p w14:paraId="4C7484DA" w14:textId="1A8D0BFF" w:rsidR="007566E3" w:rsidRPr="007566E3" w:rsidRDefault="007566E3" w:rsidP="007566E3">
      <w:pPr>
        <w:pStyle w:val="ListParagraph"/>
        <w:numPr>
          <w:ilvl w:val="1"/>
          <w:numId w:val="9"/>
        </w:numPr>
        <w:rPr>
          <w:rFonts w:ascii="Calibri" w:hAnsi="Calibri" w:cs="Calibri"/>
        </w:rPr>
      </w:pPr>
      <w:r w:rsidRPr="007566E3">
        <w:rPr>
          <w:rFonts w:ascii="Calibri" w:hAnsi="Calibri" w:cs="Calibri"/>
        </w:rPr>
        <w:t xml:space="preserve">this is an eligible cost where you are living away from your main residence to attend college in Lerwick or block release on the mainland.  </w:t>
      </w:r>
    </w:p>
    <w:p w14:paraId="4DA37736" w14:textId="77777777" w:rsidR="00A22514" w:rsidRDefault="00A22514" w:rsidP="00A22514">
      <w:pPr>
        <w:pStyle w:val="ListParagraph"/>
        <w:numPr>
          <w:ilvl w:val="0"/>
          <w:numId w:val="9"/>
        </w:numPr>
        <w:jc w:val="both"/>
        <w:rPr>
          <w:rFonts w:ascii="Calibri" w:hAnsi="Calibri" w:cs="Calibri"/>
        </w:rPr>
      </w:pPr>
      <w:r w:rsidRPr="00A22514">
        <w:rPr>
          <w:rFonts w:ascii="Calibri" w:hAnsi="Calibri" w:cs="Calibri"/>
        </w:rPr>
        <w:t>Equipment required to study</w:t>
      </w:r>
    </w:p>
    <w:p w14:paraId="76E6F11F" w14:textId="7F7E316E" w:rsidR="007566E3" w:rsidRPr="007566E3" w:rsidRDefault="007566E3" w:rsidP="007566E3">
      <w:pPr>
        <w:numPr>
          <w:ilvl w:val="1"/>
          <w:numId w:val="9"/>
        </w:numPr>
        <w:spacing w:after="160" w:line="259" w:lineRule="auto"/>
        <w:contextualSpacing/>
        <w:rPr>
          <w:rFonts w:ascii="Calibri" w:eastAsia="Arial" w:hAnsi="Calibri" w:cs="Calibri"/>
          <w:lang w:eastAsia="en-US"/>
        </w:rPr>
      </w:pPr>
      <w:r w:rsidRPr="007566E3">
        <w:rPr>
          <w:rFonts w:ascii="Calibri" w:eastAsia="Arial" w:hAnsi="Calibri" w:cs="Calibri"/>
          <w:lang w:eastAsia="en-US"/>
        </w:rPr>
        <w:t xml:space="preserve">Laptop – </w:t>
      </w:r>
      <w:r w:rsidR="00C73322">
        <w:rPr>
          <w:rFonts w:ascii="Calibri" w:eastAsia="Arial" w:hAnsi="Calibri" w:cs="Calibri"/>
          <w:lang w:eastAsia="en-US"/>
        </w:rPr>
        <w:t>maximum award available £450</w:t>
      </w:r>
    </w:p>
    <w:p w14:paraId="3D47EB41" w14:textId="12A5368A" w:rsidR="007566E3" w:rsidRPr="00C73322" w:rsidRDefault="007566E3" w:rsidP="00C73322">
      <w:pPr>
        <w:numPr>
          <w:ilvl w:val="1"/>
          <w:numId w:val="9"/>
        </w:numPr>
        <w:spacing w:after="160" w:line="259" w:lineRule="auto"/>
        <w:contextualSpacing/>
        <w:rPr>
          <w:rFonts w:ascii="Calibri" w:eastAsia="Arial" w:hAnsi="Calibri" w:cs="Calibri"/>
          <w:lang w:eastAsia="en-US"/>
        </w:rPr>
      </w:pPr>
      <w:r w:rsidRPr="007566E3">
        <w:rPr>
          <w:rFonts w:ascii="Calibri" w:eastAsia="Arial" w:hAnsi="Calibri" w:cs="Calibri"/>
          <w:lang w:eastAsia="en-US"/>
        </w:rPr>
        <w:t>Tools – this may be joinery tools, mechanical tools, books for studying, hairdressing scissors, art supplies etc.</w:t>
      </w:r>
    </w:p>
    <w:p w14:paraId="7A17478E" w14:textId="77777777" w:rsidR="00A22514" w:rsidRPr="00DC1DEE" w:rsidRDefault="00A22514" w:rsidP="000B28E0">
      <w:pPr>
        <w:jc w:val="both"/>
        <w:rPr>
          <w:rFonts w:ascii="Calibri" w:eastAsia="Calibri" w:hAnsi="Calibri" w:cs="Arial"/>
          <w:noProof/>
          <w:color w:val="215E99" w:themeColor="text2" w:themeTint="BF"/>
          <w:sz w:val="22"/>
          <w:szCs w:val="22"/>
          <w:lang w:eastAsia="en-US"/>
        </w:rPr>
      </w:pPr>
    </w:p>
    <w:p w14:paraId="6F097223" w14:textId="03BD4653" w:rsidR="00CE2E42" w:rsidRPr="00CE2E42" w:rsidRDefault="00CE2E42" w:rsidP="00CE2E42">
      <w:pPr>
        <w:jc w:val="both"/>
        <w:rPr>
          <w:rFonts w:ascii="Calibri" w:eastAsia="Calibri" w:hAnsi="Calibri" w:cs="Arial"/>
          <w:noProof/>
          <w:color w:val="215E99" w:themeColor="text2" w:themeTint="BF"/>
          <w:sz w:val="28"/>
          <w:szCs w:val="28"/>
          <w:lang w:eastAsia="en-US"/>
        </w:rPr>
      </w:pPr>
      <w:r w:rsidRPr="00CE2E42">
        <w:rPr>
          <w:rFonts w:ascii="Calibri" w:eastAsia="Calibri" w:hAnsi="Calibri" w:cs="Arial"/>
          <w:noProof/>
          <w:color w:val="215E99" w:themeColor="text2" w:themeTint="BF"/>
          <w:sz w:val="28"/>
          <w:szCs w:val="28"/>
          <w:lang w:eastAsia="en-US"/>
        </w:rPr>
        <w:t>Support</w:t>
      </w:r>
      <w:r w:rsidR="00727083">
        <w:rPr>
          <w:rFonts w:ascii="Calibri" w:eastAsia="Calibri" w:hAnsi="Calibri" w:cs="Arial"/>
          <w:noProof/>
          <w:color w:val="215E99" w:themeColor="text2" w:themeTint="BF"/>
          <w:sz w:val="28"/>
          <w:szCs w:val="28"/>
          <w:lang w:eastAsia="en-US"/>
        </w:rPr>
        <w:t>ing</w:t>
      </w:r>
      <w:r w:rsidRPr="00CE2E42">
        <w:rPr>
          <w:rFonts w:ascii="Calibri" w:eastAsia="Calibri" w:hAnsi="Calibri" w:cs="Arial"/>
          <w:noProof/>
          <w:color w:val="215E99" w:themeColor="text2" w:themeTint="BF"/>
          <w:sz w:val="28"/>
          <w:szCs w:val="28"/>
          <w:lang w:eastAsia="en-US"/>
        </w:rPr>
        <w:t xml:space="preserve"> documents required</w:t>
      </w:r>
    </w:p>
    <w:p w14:paraId="5CB030F7" w14:textId="77777777" w:rsidR="009B1F91" w:rsidRPr="00DC1DEE" w:rsidRDefault="009B1F91" w:rsidP="000B28E0">
      <w:pPr>
        <w:jc w:val="both"/>
        <w:rPr>
          <w:rFonts w:ascii="Calibri" w:eastAsia="Calibri" w:hAnsi="Calibri" w:cs="Arial"/>
          <w:noProof/>
          <w:color w:val="215E99" w:themeColor="text2" w:themeTint="BF"/>
          <w:sz w:val="22"/>
          <w:szCs w:val="22"/>
          <w:lang w:eastAsia="en-US"/>
        </w:rPr>
      </w:pPr>
    </w:p>
    <w:p w14:paraId="74D79E4D" w14:textId="77777777" w:rsidR="009B1F91" w:rsidRPr="00CE2E42" w:rsidRDefault="009B1F91" w:rsidP="009B1F91">
      <w:pPr>
        <w:widowControl w:val="0"/>
        <w:numPr>
          <w:ilvl w:val="0"/>
          <w:numId w:val="1"/>
        </w:numPr>
        <w:autoSpaceDE w:val="0"/>
        <w:autoSpaceDN w:val="0"/>
        <w:adjustRightInd w:val="0"/>
        <w:spacing w:line="276" w:lineRule="auto"/>
        <w:jc w:val="both"/>
        <w:rPr>
          <w:rFonts w:ascii="Calibri" w:hAnsi="Calibri" w:cs="Calibri"/>
        </w:rPr>
      </w:pPr>
      <w:r w:rsidRPr="00CE2E42">
        <w:rPr>
          <w:rFonts w:ascii="Calibri" w:hAnsi="Calibri" w:cs="Calibri"/>
        </w:rPr>
        <w:t>Provide evidence of your place on the course/apprenticeship</w:t>
      </w:r>
    </w:p>
    <w:p w14:paraId="0EE0E277" w14:textId="77777777" w:rsidR="009B1F91" w:rsidRPr="00CE2E42" w:rsidRDefault="009B1F91" w:rsidP="009B1F91">
      <w:pPr>
        <w:widowControl w:val="0"/>
        <w:numPr>
          <w:ilvl w:val="0"/>
          <w:numId w:val="1"/>
        </w:numPr>
        <w:autoSpaceDE w:val="0"/>
        <w:autoSpaceDN w:val="0"/>
        <w:adjustRightInd w:val="0"/>
        <w:spacing w:line="276" w:lineRule="auto"/>
        <w:jc w:val="both"/>
        <w:rPr>
          <w:rFonts w:ascii="Calibri" w:hAnsi="Calibri" w:cs="Calibri"/>
        </w:rPr>
      </w:pPr>
      <w:r w:rsidRPr="00CE2E42">
        <w:rPr>
          <w:rFonts w:ascii="Calibri" w:hAnsi="Calibri" w:cs="Calibri"/>
        </w:rPr>
        <w:t xml:space="preserve">Provide evidence of your home address </w:t>
      </w:r>
    </w:p>
    <w:p w14:paraId="645CB7AF" w14:textId="77777777" w:rsidR="009B1F91" w:rsidRPr="00CE2E42" w:rsidRDefault="009B1F91" w:rsidP="009B1F91">
      <w:pPr>
        <w:widowControl w:val="0"/>
        <w:numPr>
          <w:ilvl w:val="0"/>
          <w:numId w:val="1"/>
        </w:numPr>
        <w:autoSpaceDE w:val="0"/>
        <w:autoSpaceDN w:val="0"/>
        <w:adjustRightInd w:val="0"/>
        <w:spacing w:line="276" w:lineRule="auto"/>
        <w:jc w:val="both"/>
        <w:rPr>
          <w:rFonts w:ascii="Calibri" w:hAnsi="Calibri" w:cs="Calibri"/>
        </w:rPr>
      </w:pPr>
      <w:r w:rsidRPr="00CE2E42">
        <w:rPr>
          <w:rFonts w:ascii="Calibri" w:hAnsi="Calibri" w:cs="Calibri"/>
        </w:rPr>
        <w:t>Accommodation contract (if you are seeking support with this)</w:t>
      </w:r>
    </w:p>
    <w:p w14:paraId="53FFA737" w14:textId="77777777" w:rsidR="009B1F91" w:rsidRDefault="009B1F91" w:rsidP="009B1F91">
      <w:pPr>
        <w:widowControl w:val="0"/>
        <w:numPr>
          <w:ilvl w:val="0"/>
          <w:numId w:val="1"/>
        </w:numPr>
        <w:autoSpaceDE w:val="0"/>
        <w:autoSpaceDN w:val="0"/>
        <w:adjustRightInd w:val="0"/>
        <w:spacing w:line="276" w:lineRule="auto"/>
        <w:jc w:val="both"/>
        <w:rPr>
          <w:rFonts w:ascii="Calibri" w:hAnsi="Calibri" w:cs="Calibri"/>
        </w:rPr>
      </w:pPr>
      <w:r w:rsidRPr="00CE2E42">
        <w:rPr>
          <w:rFonts w:ascii="Calibri" w:hAnsi="Calibri" w:cs="Calibri"/>
        </w:rPr>
        <w:t>Employment contract (for apprentices)</w:t>
      </w:r>
    </w:p>
    <w:p w14:paraId="10076348" w14:textId="0CBA82F9" w:rsidR="00FA5814" w:rsidRPr="00CE2E42" w:rsidRDefault="00FA5814" w:rsidP="009B1F91">
      <w:pPr>
        <w:widowControl w:val="0"/>
        <w:numPr>
          <w:ilvl w:val="0"/>
          <w:numId w:val="1"/>
        </w:numPr>
        <w:autoSpaceDE w:val="0"/>
        <w:autoSpaceDN w:val="0"/>
        <w:adjustRightInd w:val="0"/>
        <w:spacing w:line="276" w:lineRule="auto"/>
        <w:jc w:val="both"/>
        <w:rPr>
          <w:rFonts w:ascii="Calibri" w:hAnsi="Calibri" w:cs="Calibri"/>
        </w:rPr>
      </w:pPr>
      <w:r>
        <w:rPr>
          <w:rFonts w:ascii="Calibri" w:hAnsi="Calibri" w:cs="Calibri"/>
        </w:rPr>
        <w:t xml:space="preserve">Quotes/evidence of costs of any equipment purchases, </w:t>
      </w:r>
      <w:proofErr w:type="gramStart"/>
      <w:r>
        <w:rPr>
          <w:rFonts w:ascii="Calibri" w:hAnsi="Calibri" w:cs="Calibri"/>
        </w:rPr>
        <w:t>I.e.</w:t>
      </w:r>
      <w:proofErr w:type="gramEnd"/>
      <w:r>
        <w:rPr>
          <w:rFonts w:ascii="Calibri" w:hAnsi="Calibri" w:cs="Calibri"/>
        </w:rPr>
        <w:t xml:space="preserve"> laptop, books etc</w:t>
      </w:r>
    </w:p>
    <w:p w14:paraId="794A011F" w14:textId="77777777" w:rsidR="009B1F91" w:rsidRDefault="009B1F91" w:rsidP="000B28E0">
      <w:pPr>
        <w:jc w:val="both"/>
        <w:rPr>
          <w:rFonts w:ascii="Calibri" w:eastAsia="Calibri" w:hAnsi="Calibri" w:cs="Arial"/>
          <w:noProof/>
          <w:color w:val="215E99" w:themeColor="text2" w:themeTint="BF"/>
          <w:sz w:val="28"/>
          <w:szCs w:val="28"/>
          <w:lang w:eastAsia="en-US"/>
        </w:rPr>
      </w:pPr>
    </w:p>
    <w:p w14:paraId="0B252710" w14:textId="1E559188" w:rsidR="00052E3B" w:rsidRDefault="00052E3B" w:rsidP="00052E3B">
      <w:pPr>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Promoting the VCF Bursary Fund</w:t>
      </w:r>
    </w:p>
    <w:p w14:paraId="2B58395A" w14:textId="77777777" w:rsidR="00052E3B" w:rsidRDefault="00052E3B" w:rsidP="00052E3B">
      <w:pPr>
        <w:jc w:val="both"/>
        <w:rPr>
          <w:rFonts w:ascii="Calibri" w:hAnsi="Calibri" w:cs="Calibri"/>
        </w:rPr>
      </w:pPr>
    </w:p>
    <w:p w14:paraId="723FA3F7" w14:textId="203F97E7" w:rsidR="00052E3B" w:rsidRPr="00052E3B" w:rsidRDefault="00052E3B" w:rsidP="00052E3B">
      <w:pPr>
        <w:jc w:val="both"/>
        <w:rPr>
          <w:rFonts w:ascii="Calibri" w:hAnsi="Calibri" w:cs="Calibri"/>
          <w:sz w:val="28"/>
          <w:szCs w:val="28"/>
        </w:rPr>
      </w:pPr>
      <w:r w:rsidRPr="004A246C">
        <w:rPr>
          <w:rFonts w:ascii="Calibri" w:hAnsi="Calibri" w:cs="Calibri"/>
        </w:rPr>
        <w:t xml:space="preserve">Successful applicants will be asked to provide a photo of themselves and a quote on how the funding has helped them.  This will be used for fund promotion.   </w:t>
      </w:r>
    </w:p>
    <w:p w14:paraId="33136C0E" w14:textId="77777777" w:rsidR="00052E3B" w:rsidRDefault="00052E3B" w:rsidP="002C544D">
      <w:pPr>
        <w:rPr>
          <w:rFonts w:ascii="Calibri" w:eastAsia="Calibri" w:hAnsi="Calibri" w:cs="Arial"/>
          <w:noProof/>
          <w:color w:val="215E99" w:themeColor="text2" w:themeTint="BF"/>
          <w:sz w:val="28"/>
          <w:szCs w:val="28"/>
          <w:lang w:eastAsia="en-US"/>
        </w:rPr>
      </w:pPr>
    </w:p>
    <w:p w14:paraId="67FF2A8E" w14:textId="0E822D60" w:rsidR="002C544D" w:rsidRDefault="002C544D" w:rsidP="002C544D">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SCBF contact details</w:t>
      </w:r>
    </w:p>
    <w:p w14:paraId="4310855E" w14:textId="77777777" w:rsidR="002C544D" w:rsidRDefault="002C544D" w:rsidP="002C544D">
      <w:pPr>
        <w:rPr>
          <w:rFonts w:ascii="Calibri" w:eastAsia="Calibri" w:hAnsi="Calibri" w:cs="Arial"/>
          <w:noProof/>
          <w:color w:val="215E99" w:themeColor="text2" w:themeTint="BF"/>
          <w:sz w:val="28"/>
          <w:szCs w:val="28"/>
          <w:lang w:eastAsia="en-US"/>
        </w:rPr>
      </w:pPr>
    </w:p>
    <w:p w14:paraId="6BD943AF" w14:textId="77777777" w:rsidR="002C544D" w:rsidRPr="00EA50DC" w:rsidRDefault="002C544D" w:rsidP="002C544D">
      <w:pPr>
        <w:rPr>
          <w:rFonts w:ascii="Calibri" w:eastAsia="Calibri" w:hAnsi="Calibri" w:cs="Arial"/>
          <w:noProof/>
          <w:lang w:eastAsia="en-US"/>
        </w:rPr>
      </w:pPr>
      <w:r w:rsidRPr="00EA50DC">
        <w:rPr>
          <w:rFonts w:ascii="Calibri" w:eastAsia="Calibri" w:hAnsi="Calibri" w:cs="Arial"/>
          <w:noProof/>
          <w:lang w:eastAsia="en-US"/>
        </w:rPr>
        <w:t xml:space="preserve">Email – </w:t>
      </w:r>
      <w:hyperlink r:id="rId12" w:history="1">
        <w:r w:rsidRPr="00EA50DC">
          <w:rPr>
            <w:rStyle w:val="Hyperlink"/>
            <w:rFonts w:ascii="Calibri" w:eastAsia="Calibri" w:hAnsi="Calibri" w:cs="Arial"/>
            <w:noProof/>
            <w:color w:val="auto"/>
            <w:lang w:eastAsia="en-US"/>
          </w:rPr>
          <w:t>admin@scbf.org.uk</w:t>
        </w:r>
      </w:hyperlink>
      <w:r w:rsidRPr="00EA50DC">
        <w:rPr>
          <w:rFonts w:ascii="Calibri" w:eastAsia="Calibri" w:hAnsi="Calibri" w:cs="Arial"/>
          <w:noProof/>
          <w:lang w:eastAsia="en-US"/>
        </w:rPr>
        <w:t xml:space="preserve"> </w:t>
      </w:r>
    </w:p>
    <w:p w14:paraId="090676EE" w14:textId="77777777" w:rsidR="002C544D" w:rsidRPr="00EA50DC" w:rsidRDefault="002C544D" w:rsidP="002C544D">
      <w:pPr>
        <w:rPr>
          <w:rFonts w:ascii="Calibri" w:eastAsia="Calibri" w:hAnsi="Calibri" w:cs="Arial"/>
          <w:noProof/>
          <w:lang w:eastAsia="en-US"/>
        </w:rPr>
      </w:pPr>
    </w:p>
    <w:p w14:paraId="24F04730" w14:textId="78F959A3" w:rsidR="002C544D" w:rsidRDefault="002C544D" w:rsidP="002C544D">
      <w:pPr>
        <w:rPr>
          <w:rFonts w:ascii="Calibri" w:eastAsia="Calibri" w:hAnsi="Calibri" w:cs="Arial"/>
          <w:noProof/>
          <w:lang w:eastAsia="en-US"/>
        </w:rPr>
      </w:pPr>
      <w:r w:rsidRPr="00EA50DC">
        <w:rPr>
          <w:rFonts w:ascii="Calibri" w:eastAsia="Calibri" w:hAnsi="Calibri" w:cs="Arial"/>
          <w:noProof/>
          <w:lang w:eastAsia="en-US"/>
        </w:rPr>
        <w:t xml:space="preserve">Telephone – </w:t>
      </w:r>
      <w:r>
        <w:rPr>
          <w:rFonts w:ascii="Calibri" w:eastAsia="Calibri" w:hAnsi="Calibri" w:cs="Arial"/>
          <w:noProof/>
          <w:lang w:eastAsia="en-US"/>
        </w:rPr>
        <w:t>Eleanor Gear, SCBF Fund Manager 07</w:t>
      </w:r>
      <w:r w:rsidR="00EF647F">
        <w:rPr>
          <w:rFonts w:ascii="Calibri" w:eastAsia="Calibri" w:hAnsi="Calibri" w:cs="Arial"/>
          <w:noProof/>
          <w:lang w:eastAsia="en-US"/>
        </w:rPr>
        <w:t>538 417 175 or,</w:t>
      </w:r>
    </w:p>
    <w:p w14:paraId="580D40BB" w14:textId="1BD26E0E" w:rsidR="002C544D" w:rsidRPr="00EA50DC" w:rsidRDefault="002C544D" w:rsidP="002C544D">
      <w:pPr>
        <w:ind w:left="720"/>
        <w:rPr>
          <w:rFonts w:ascii="Calibri" w:eastAsia="Calibri" w:hAnsi="Calibri" w:cs="Arial"/>
          <w:noProof/>
          <w:lang w:eastAsia="en-US"/>
        </w:rPr>
      </w:pPr>
      <w:r>
        <w:rPr>
          <w:rFonts w:ascii="Calibri" w:eastAsia="Calibri" w:hAnsi="Calibri" w:cs="Arial"/>
          <w:noProof/>
          <w:lang w:eastAsia="en-US"/>
        </w:rPr>
        <w:t xml:space="preserve">          </w:t>
      </w:r>
      <w:r w:rsidRPr="00EA50DC">
        <w:rPr>
          <w:rFonts w:ascii="Calibri" w:eastAsia="Calibri" w:hAnsi="Calibri" w:cs="Arial"/>
          <w:noProof/>
          <w:lang w:eastAsia="en-US"/>
        </w:rPr>
        <w:t xml:space="preserve">Emma McKay, </w:t>
      </w:r>
      <w:r>
        <w:rPr>
          <w:rFonts w:ascii="Calibri" w:eastAsia="Calibri" w:hAnsi="Calibri" w:cs="Arial"/>
          <w:noProof/>
          <w:lang w:eastAsia="en-US"/>
        </w:rPr>
        <w:t xml:space="preserve">SCBF </w:t>
      </w:r>
      <w:r w:rsidRPr="00EA50DC">
        <w:rPr>
          <w:rFonts w:ascii="Calibri" w:eastAsia="Calibri" w:hAnsi="Calibri" w:cs="Arial"/>
          <w:noProof/>
          <w:lang w:eastAsia="en-US"/>
        </w:rPr>
        <w:t>Administration Officer 07785 991 945</w:t>
      </w:r>
    </w:p>
    <w:p w14:paraId="0F792F96" w14:textId="77777777" w:rsidR="002C544D" w:rsidRDefault="002C544D" w:rsidP="002C544D">
      <w:pPr>
        <w:rPr>
          <w:rFonts w:ascii="Calibri" w:eastAsia="Calibri" w:hAnsi="Calibri" w:cs="Arial"/>
          <w:noProof/>
          <w:color w:val="215E99" w:themeColor="text2" w:themeTint="BF"/>
          <w:sz w:val="28"/>
          <w:szCs w:val="28"/>
          <w:lang w:eastAsia="en-US"/>
        </w:rPr>
      </w:pPr>
    </w:p>
    <w:p w14:paraId="50EC46FA" w14:textId="77777777" w:rsidR="003F774A" w:rsidRDefault="003F774A">
      <w:pPr>
        <w:rPr>
          <w:sz w:val="22"/>
          <w:szCs w:val="22"/>
        </w:rPr>
      </w:pPr>
    </w:p>
    <w:p w14:paraId="5A302091" w14:textId="77777777" w:rsidR="00481407" w:rsidRPr="00E735EA" w:rsidRDefault="00481407">
      <w:pPr>
        <w:rPr>
          <w:sz w:val="22"/>
          <w:szCs w:val="22"/>
        </w:rPr>
      </w:pPr>
    </w:p>
    <w:p w14:paraId="27D8D7C8" w14:textId="115F49CA" w:rsidR="003F774A" w:rsidRDefault="003F774A" w:rsidP="003F774A">
      <w:pPr>
        <w:jc w:val="both"/>
        <w:rPr>
          <w:rFonts w:ascii="Calibri" w:eastAsia="Calibri" w:hAnsi="Calibri" w:cs="Calibri"/>
          <w:noProof/>
          <w:color w:val="000000"/>
          <w:sz w:val="22"/>
          <w:szCs w:val="22"/>
          <w:lang w:eastAsia="en-US"/>
        </w:rPr>
      </w:pPr>
    </w:p>
    <w:p w14:paraId="46170765" w14:textId="77777777" w:rsidR="00052E3B" w:rsidRDefault="00052E3B" w:rsidP="003F774A">
      <w:pPr>
        <w:jc w:val="both"/>
        <w:rPr>
          <w:rFonts w:ascii="Calibri" w:eastAsia="Calibri" w:hAnsi="Calibri" w:cs="Calibri"/>
          <w:noProof/>
          <w:color w:val="000000"/>
          <w:sz w:val="22"/>
          <w:szCs w:val="22"/>
          <w:lang w:eastAsia="en-US"/>
        </w:rPr>
      </w:pPr>
    </w:p>
    <w:p w14:paraId="5E6BCD23" w14:textId="77777777" w:rsidR="00052E3B" w:rsidRDefault="00052E3B" w:rsidP="003F774A">
      <w:pPr>
        <w:jc w:val="both"/>
        <w:rPr>
          <w:rFonts w:ascii="Calibri" w:eastAsia="Calibri" w:hAnsi="Calibri" w:cs="Calibri"/>
          <w:noProof/>
          <w:color w:val="000000"/>
          <w:sz w:val="22"/>
          <w:szCs w:val="22"/>
          <w:lang w:eastAsia="en-US"/>
        </w:rPr>
      </w:pPr>
    </w:p>
    <w:p w14:paraId="4BC90BB0" w14:textId="77777777" w:rsidR="00052E3B" w:rsidRDefault="00052E3B" w:rsidP="003F774A">
      <w:pPr>
        <w:jc w:val="both"/>
        <w:rPr>
          <w:rFonts w:ascii="Calibri" w:eastAsia="Calibri" w:hAnsi="Calibri" w:cs="Calibri"/>
          <w:noProof/>
          <w:color w:val="000000"/>
          <w:sz w:val="22"/>
          <w:szCs w:val="22"/>
          <w:lang w:eastAsia="en-US"/>
        </w:rPr>
      </w:pPr>
    </w:p>
    <w:p w14:paraId="70B8DADB" w14:textId="77777777" w:rsidR="00052E3B" w:rsidRDefault="00052E3B" w:rsidP="003F774A">
      <w:pPr>
        <w:jc w:val="both"/>
        <w:rPr>
          <w:rFonts w:ascii="Calibri" w:eastAsia="Calibri" w:hAnsi="Calibri" w:cs="Calibri"/>
          <w:noProof/>
          <w:color w:val="000000"/>
          <w:sz w:val="22"/>
          <w:szCs w:val="22"/>
          <w:lang w:eastAsia="en-US"/>
        </w:rPr>
      </w:pPr>
    </w:p>
    <w:p w14:paraId="64FEC336" w14:textId="77777777" w:rsidR="00052E3B" w:rsidRDefault="00052E3B" w:rsidP="003F774A">
      <w:pPr>
        <w:jc w:val="both"/>
        <w:rPr>
          <w:rFonts w:ascii="Calibri" w:eastAsia="Calibri" w:hAnsi="Calibri" w:cs="Calibri"/>
          <w:noProof/>
          <w:color w:val="000000"/>
          <w:sz w:val="22"/>
          <w:szCs w:val="22"/>
          <w:lang w:eastAsia="en-US"/>
        </w:rPr>
      </w:pPr>
    </w:p>
    <w:p w14:paraId="5EE30A59" w14:textId="77777777" w:rsidR="00A7601C" w:rsidRDefault="00A7601C">
      <w:pPr>
        <w:rPr>
          <w:sz w:val="22"/>
          <w:szCs w:val="22"/>
        </w:rPr>
      </w:pPr>
    </w:p>
    <w:p w14:paraId="2AAFE743" w14:textId="77777777" w:rsidR="00DC1DEE" w:rsidRDefault="00DC1DEE">
      <w:pPr>
        <w:rPr>
          <w:sz w:val="22"/>
          <w:szCs w:val="22"/>
        </w:rPr>
      </w:pPr>
    </w:p>
    <w:p w14:paraId="1248B05F" w14:textId="77777777" w:rsidR="00DC1DEE" w:rsidRDefault="00DC1DEE">
      <w:pPr>
        <w:rPr>
          <w:sz w:val="22"/>
          <w:szCs w:val="22"/>
        </w:rPr>
      </w:pPr>
    </w:p>
    <w:p w14:paraId="47414C8D" w14:textId="77777777" w:rsidR="00DC1DEE" w:rsidRDefault="00DC1DEE">
      <w:pPr>
        <w:rPr>
          <w:sz w:val="22"/>
          <w:szCs w:val="22"/>
        </w:rPr>
      </w:pPr>
    </w:p>
    <w:p w14:paraId="6C52E888" w14:textId="77777777" w:rsidR="00A7601C" w:rsidRDefault="00A7601C">
      <w:pPr>
        <w:rPr>
          <w:sz w:val="22"/>
          <w:szCs w:val="22"/>
        </w:rPr>
      </w:pPr>
    </w:p>
    <w:p w14:paraId="439AA7F9" w14:textId="77777777" w:rsidR="00A7601C" w:rsidRDefault="00A7601C">
      <w:pPr>
        <w:rPr>
          <w:sz w:val="22"/>
          <w:szCs w:val="22"/>
        </w:rPr>
      </w:pPr>
    </w:p>
    <w:p w14:paraId="3F11EDC5" w14:textId="77777777" w:rsidR="00A7601C" w:rsidRDefault="00A7601C">
      <w:pPr>
        <w:rPr>
          <w:sz w:val="22"/>
          <w:szCs w:val="22"/>
        </w:rPr>
      </w:pPr>
    </w:p>
    <w:p w14:paraId="227F16FC" w14:textId="77777777" w:rsidR="00DC1DEE" w:rsidRDefault="00DC1DEE">
      <w:pPr>
        <w:rPr>
          <w:sz w:val="22"/>
          <w:szCs w:val="22"/>
        </w:rPr>
      </w:pPr>
    </w:p>
    <w:p w14:paraId="51200B7C" w14:textId="77777777" w:rsidR="006C7FB6" w:rsidRDefault="006C7FB6" w:rsidP="006C7FB6">
      <w:pPr>
        <w:jc w:val="cente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lastRenderedPageBreak/>
        <w:t>Appendix A – Guidance on completing the online application</w:t>
      </w:r>
    </w:p>
    <w:p w14:paraId="556574EE" w14:textId="77777777" w:rsidR="006C7FB6" w:rsidRDefault="006C7FB6" w:rsidP="006C7FB6">
      <w:pPr>
        <w:jc w:val="both"/>
        <w:rPr>
          <w:rFonts w:ascii="Calibri" w:eastAsia="Calibri" w:hAnsi="Calibri" w:cs="Arial"/>
          <w:noProof/>
          <w:color w:val="215E99" w:themeColor="text2" w:themeTint="BF"/>
          <w:sz w:val="28"/>
          <w:szCs w:val="28"/>
          <w:lang w:eastAsia="en-US"/>
        </w:rPr>
      </w:pPr>
    </w:p>
    <w:p w14:paraId="4C65B7E3" w14:textId="77777777" w:rsidR="007E266B" w:rsidRDefault="007E266B" w:rsidP="007E266B">
      <w:pPr>
        <w:jc w:val="both"/>
        <w:rPr>
          <w:rFonts w:ascii="Calibri" w:eastAsia="Calibri" w:hAnsi="Calibri" w:cs="Calibri"/>
          <w:noProof/>
          <w:color w:val="000000"/>
          <w:sz w:val="6"/>
          <w:szCs w:val="20"/>
          <w:lang w:eastAsia="en-US"/>
        </w:rPr>
      </w:pPr>
      <w:r>
        <w:rPr>
          <w:rFonts w:ascii="Calibri" w:eastAsia="Calibri" w:hAnsi="Calibri" w:cs="Arial"/>
          <w:noProof/>
          <w:color w:val="215E99" w:themeColor="text2" w:themeTint="BF"/>
          <w:sz w:val="28"/>
          <w:szCs w:val="28"/>
          <w:lang w:eastAsia="en-US"/>
        </w:rPr>
        <w:t>Before you begin</w:t>
      </w:r>
    </w:p>
    <w:p w14:paraId="754C67B0" w14:textId="77777777" w:rsidR="007E266B" w:rsidRDefault="007E266B" w:rsidP="007E266B">
      <w:pPr>
        <w:spacing w:line="276" w:lineRule="auto"/>
        <w:jc w:val="both"/>
        <w:rPr>
          <w:rFonts w:ascii="Calibri" w:hAnsi="Calibri" w:cs="Calibri"/>
        </w:rPr>
      </w:pPr>
    </w:p>
    <w:p w14:paraId="0F32BE2E" w14:textId="5B557568" w:rsidR="007E266B" w:rsidRDefault="007E266B" w:rsidP="007E266B">
      <w:pPr>
        <w:spacing w:line="276" w:lineRule="auto"/>
        <w:jc w:val="both"/>
        <w:rPr>
          <w:rFonts w:ascii="Calibri" w:hAnsi="Calibri" w:cs="Calibri"/>
        </w:rPr>
      </w:pPr>
      <w:r w:rsidRPr="008E02DF">
        <w:rPr>
          <w:rFonts w:ascii="Calibri" w:hAnsi="Calibri" w:cs="Calibri"/>
        </w:rPr>
        <w:t>All sections of the online application must be completed, and you must upload the other documents we require for due diligence.</w:t>
      </w:r>
      <w:r w:rsidR="00A51508">
        <w:rPr>
          <w:rFonts w:ascii="Calibri" w:hAnsi="Calibri" w:cs="Calibri"/>
        </w:rPr>
        <w:t xml:space="preserve">  Incomplete applications cannot be processed.  </w:t>
      </w:r>
      <w:r w:rsidRPr="008E02DF">
        <w:rPr>
          <w:rFonts w:ascii="Calibri" w:hAnsi="Calibri" w:cs="Calibri"/>
        </w:rPr>
        <w:t xml:space="preserve">A full list of questions for the online application are </w:t>
      </w:r>
      <w:r>
        <w:rPr>
          <w:rFonts w:ascii="Calibri" w:hAnsi="Calibri" w:cs="Calibri"/>
        </w:rPr>
        <w:t>included in this appendix.</w:t>
      </w:r>
      <w:r w:rsidRPr="008E02DF">
        <w:rPr>
          <w:rFonts w:ascii="Calibri" w:hAnsi="Calibri" w:cs="Calibri"/>
        </w:rPr>
        <w:t xml:space="preserve"> </w:t>
      </w:r>
    </w:p>
    <w:p w14:paraId="59EE8533" w14:textId="77777777" w:rsidR="00A7601C" w:rsidRDefault="00A7601C">
      <w:pPr>
        <w:rPr>
          <w:sz w:val="22"/>
          <w:szCs w:val="22"/>
        </w:rPr>
      </w:pPr>
    </w:p>
    <w:p w14:paraId="130CE0A0" w14:textId="77777777" w:rsidR="003E0403" w:rsidRPr="00171956" w:rsidRDefault="003E0403" w:rsidP="003E0403">
      <w:pPr>
        <w:rPr>
          <w:rFonts w:ascii="Calibri" w:eastAsia="Calibri" w:hAnsi="Calibri" w:cs="Arial"/>
          <w:noProof/>
          <w:color w:val="215E99" w:themeColor="text2" w:themeTint="BF"/>
          <w:sz w:val="28"/>
          <w:szCs w:val="28"/>
          <w:lang w:eastAsia="en-US"/>
        </w:rPr>
      </w:pPr>
      <w:r w:rsidRPr="00171956">
        <w:rPr>
          <w:rFonts w:ascii="Calibri" w:eastAsia="Calibri" w:hAnsi="Calibri" w:cs="Arial"/>
          <w:noProof/>
          <w:color w:val="215E99" w:themeColor="text2" w:themeTint="BF"/>
          <w:sz w:val="28"/>
          <w:szCs w:val="28"/>
          <w:lang w:eastAsia="en-US"/>
        </w:rPr>
        <w:t>About the online application process</w:t>
      </w:r>
    </w:p>
    <w:p w14:paraId="70120BA6" w14:textId="77777777" w:rsidR="003E0403" w:rsidRPr="00690861" w:rsidRDefault="003E0403" w:rsidP="003E0403">
      <w:pPr>
        <w:rPr>
          <w:rFonts w:ascii="Calibri" w:eastAsia="Calibri" w:hAnsi="Calibri" w:cs="Arial"/>
          <w:noProof/>
          <w:color w:val="000000"/>
          <w:lang w:eastAsia="en-US"/>
        </w:rPr>
      </w:pPr>
    </w:p>
    <w:p w14:paraId="7F55E1FA" w14:textId="77777777" w:rsidR="003E0403" w:rsidRDefault="003E0403" w:rsidP="003E0403">
      <w:pPr>
        <w:widowControl w:val="0"/>
        <w:numPr>
          <w:ilvl w:val="0"/>
          <w:numId w:val="1"/>
        </w:numPr>
        <w:autoSpaceDE w:val="0"/>
        <w:autoSpaceDN w:val="0"/>
        <w:adjustRightInd w:val="0"/>
        <w:spacing w:line="276" w:lineRule="auto"/>
        <w:ind w:left="303" w:hanging="283"/>
        <w:jc w:val="both"/>
        <w:rPr>
          <w:rFonts w:ascii="Calibri" w:eastAsia="Calibri" w:hAnsi="Calibri" w:cs="Calibri"/>
          <w:noProof/>
          <w:color w:val="000000"/>
          <w:lang w:eastAsia="en-US"/>
        </w:rPr>
      </w:pPr>
      <w:r w:rsidRPr="00690861">
        <w:rPr>
          <w:rFonts w:ascii="Calibri" w:eastAsia="Calibri" w:hAnsi="Calibri" w:cs="Calibri"/>
          <w:noProof/>
          <w:color w:val="000000"/>
          <w:lang w:eastAsia="en-US"/>
        </w:rPr>
        <w:t>You will be asked to create a user account on our website prior to completing an online application.</w:t>
      </w:r>
    </w:p>
    <w:p w14:paraId="1742E6C9" w14:textId="07278237" w:rsidR="004A3018" w:rsidRPr="00690861" w:rsidRDefault="004A3018" w:rsidP="003E0403">
      <w:pPr>
        <w:widowControl w:val="0"/>
        <w:numPr>
          <w:ilvl w:val="0"/>
          <w:numId w:val="1"/>
        </w:numPr>
        <w:autoSpaceDE w:val="0"/>
        <w:autoSpaceDN w:val="0"/>
        <w:adjustRightInd w:val="0"/>
        <w:spacing w:line="276" w:lineRule="auto"/>
        <w:ind w:left="303" w:hanging="283"/>
        <w:jc w:val="both"/>
        <w:rPr>
          <w:rFonts w:ascii="Calibri" w:eastAsia="Calibri" w:hAnsi="Calibri" w:cs="Calibri"/>
          <w:noProof/>
          <w:color w:val="000000"/>
          <w:lang w:eastAsia="en-US"/>
        </w:rPr>
      </w:pPr>
      <w:r>
        <w:rPr>
          <w:rFonts w:ascii="Calibri" w:eastAsia="Calibri" w:hAnsi="Calibri" w:cs="Calibri"/>
          <w:noProof/>
          <w:color w:val="000000"/>
          <w:lang w:eastAsia="en-US"/>
        </w:rPr>
        <w:t>Select the VCF Bursary Fund option</w:t>
      </w:r>
    </w:p>
    <w:p w14:paraId="3955AA69" w14:textId="77777777" w:rsidR="003E0403" w:rsidRDefault="003E0403" w:rsidP="003E0403">
      <w:pPr>
        <w:widowControl w:val="0"/>
        <w:numPr>
          <w:ilvl w:val="0"/>
          <w:numId w:val="1"/>
        </w:numPr>
        <w:autoSpaceDE w:val="0"/>
        <w:autoSpaceDN w:val="0"/>
        <w:adjustRightInd w:val="0"/>
        <w:spacing w:line="276" w:lineRule="auto"/>
        <w:ind w:left="303" w:hanging="283"/>
        <w:jc w:val="both"/>
        <w:rPr>
          <w:rFonts w:ascii="Calibri" w:eastAsia="Calibri" w:hAnsi="Calibri" w:cs="Calibri"/>
          <w:noProof/>
          <w:color w:val="000000"/>
          <w:lang w:eastAsia="en-US"/>
        </w:rPr>
      </w:pPr>
      <w:r>
        <w:rPr>
          <w:rFonts w:ascii="Calibri" w:eastAsia="Calibri" w:hAnsi="Calibri" w:cs="Calibri"/>
          <w:noProof/>
          <w:color w:val="000000"/>
          <w:lang w:eastAsia="en-US"/>
        </w:rPr>
        <w:t>Your application will automatically save as you progress through it.</w:t>
      </w:r>
    </w:p>
    <w:p w14:paraId="532B9B32" w14:textId="77777777" w:rsidR="00C56CEA" w:rsidRPr="0016344C" w:rsidRDefault="00C56CEA" w:rsidP="00C56CEA">
      <w:pPr>
        <w:widowControl w:val="0"/>
        <w:numPr>
          <w:ilvl w:val="0"/>
          <w:numId w:val="1"/>
        </w:numPr>
        <w:autoSpaceDE w:val="0"/>
        <w:autoSpaceDN w:val="0"/>
        <w:adjustRightInd w:val="0"/>
        <w:spacing w:line="276" w:lineRule="auto"/>
        <w:ind w:left="283" w:hanging="283"/>
        <w:jc w:val="both"/>
        <w:rPr>
          <w:rFonts w:ascii="Calibri" w:eastAsia="Calibri" w:hAnsi="Calibri" w:cs="Calibri"/>
          <w:noProof/>
          <w:color w:val="000000"/>
          <w:lang w:eastAsia="en-US"/>
        </w:rPr>
      </w:pPr>
      <w:r w:rsidRPr="0016344C">
        <w:rPr>
          <w:rFonts w:ascii="Calibri" w:hAnsi="Calibri" w:cs="Calibri"/>
        </w:rPr>
        <w:t>Please complete all relevant sections.  The online application will not submit if all mandatory fields are not completed.</w:t>
      </w:r>
    </w:p>
    <w:p w14:paraId="197C5DEA" w14:textId="328DD030" w:rsidR="00C56CEA" w:rsidRPr="0016344C" w:rsidRDefault="00C56CEA" w:rsidP="0016344C">
      <w:pPr>
        <w:widowControl w:val="0"/>
        <w:numPr>
          <w:ilvl w:val="0"/>
          <w:numId w:val="1"/>
        </w:numPr>
        <w:autoSpaceDE w:val="0"/>
        <w:autoSpaceDN w:val="0"/>
        <w:adjustRightInd w:val="0"/>
        <w:spacing w:line="276" w:lineRule="auto"/>
        <w:ind w:left="303" w:hanging="283"/>
        <w:jc w:val="both"/>
        <w:rPr>
          <w:rFonts w:ascii="Calibri" w:eastAsia="Calibri" w:hAnsi="Calibri" w:cs="Calibri"/>
          <w:noProof/>
          <w:color w:val="000000"/>
          <w:lang w:eastAsia="en-US"/>
        </w:rPr>
      </w:pPr>
      <w:r w:rsidRPr="0016344C">
        <w:rPr>
          <w:rFonts w:ascii="Calibri" w:hAnsi="Calibri" w:cs="Calibri"/>
          <w:noProof/>
        </w:rPr>
        <w:t>In order to give your application the best chance of success, please provide as much information as possible for each section.</w:t>
      </w:r>
    </w:p>
    <w:p w14:paraId="25BDDB72" w14:textId="77777777" w:rsidR="00A7601C" w:rsidRDefault="00A7601C">
      <w:pPr>
        <w:rPr>
          <w:sz w:val="22"/>
          <w:szCs w:val="22"/>
        </w:rPr>
      </w:pPr>
    </w:p>
    <w:p w14:paraId="68D905BA" w14:textId="1557D6ED" w:rsidR="009908C0" w:rsidRPr="00171956" w:rsidRDefault="009908C0" w:rsidP="009908C0">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Contact Details</w:t>
      </w:r>
    </w:p>
    <w:p w14:paraId="68BDA23C" w14:textId="77777777" w:rsidR="009908C0" w:rsidRPr="00690861" w:rsidRDefault="009908C0" w:rsidP="009908C0">
      <w:pPr>
        <w:rPr>
          <w:rFonts w:ascii="Calibri" w:eastAsia="Calibri" w:hAnsi="Calibri" w:cs="Arial"/>
          <w:noProof/>
          <w:color w:val="000000"/>
          <w:lang w:eastAsia="en-US"/>
        </w:rPr>
      </w:pPr>
    </w:p>
    <w:p w14:paraId="1B2E0FEB" w14:textId="77777777" w:rsidR="009908C0" w:rsidRPr="009908C0" w:rsidRDefault="009908C0" w:rsidP="009908C0">
      <w:pPr>
        <w:numPr>
          <w:ilvl w:val="0"/>
          <w:numId w:val="5"/>
        </w:numPr>
        <w:spacing w:after="160" w:line="259" w:lineRule="auto"/>
        <w:ind w:left="360"/>
        <w:contextualSpacing/>
        <w:rPr>
          <w:rFonts w:ascii="Calibri" w:eastAsia="Arial" w:hAnsi="Calibri" w:cs="Calibri"/>
          <w:lang w:eastAsia="en-US"/>
        </w:rPr>
      </w:pPr>
      <w:r w:rsidRPr="009908C0">
        <w:rPr>
          <w:rFonts w:ascii="Calibri" w:eastAsia="Arial" w:hAnsi="Calibri" w:cs="Calibri"/>
          <w:lang w:eastAsia="en-US"/>
        </w:rPr>
        <w:t>Contact name:</w:t>
      </w:r>
    </w:p>
    <w:p w14:paraId="51256EA1" w14:textId="77777777" w:rsidR="009908C0" w:rsidRPr="009908C0" w:rsidRDefault="009908C0" w:rsidP="009908C0">
      <w:pPr>
        <w:numPr>
          <w:ilvl w:val="1"/>
          <w:numId w:val="5"/>
        </w:numPr>
        <w:spacing w:after="160" w:line="259" w:lineRule="auto"/>
        <w:ind w:left="870"/>
        <w:contextualSpacing/>
        <w:rPr>
          <w:rFonts w:ascii="Calibri" w:eastAsia="Arial" w:hAnsi="Calibri" w:cs="Calibri"/>
          <w:lang w:eastAsia="en-US"/>
        </w:rPr>
      </w:pPr>
      <w:r w:rsidRPr="009908C0">
        <w:rPr>
          <w:rFonts w:ascii="Calibri" w:eastAsia="Arial" w:hAnsi="Calibri" w:cs="Calibri"/>
          <w:lang w:eastAsia="en-US"/>
        </w:rPr>
        <w:t>This should be your full name</w:t>
      </w:r>
    </w:p>
    <w:p w14:paraId="24120289" w14:textId="77777777" w:rsidR="009908C0" w:rsidRPr="009908C0" w:rsidRDefault="009908C0" w:rsidP="009908C0">
      <w:pPr>
        <w:numPr>
          <w:ilvl w:val="0"/>
          <w:numId w:val="5"/>
        </w:numPr>
        <w:spacing w:after="160" w:line="259" w:lineRule="auto"/>
        <w:ind w:left="360"/>
        <w:contextualSpacing/>
        <w:rPr>
          <w:rFonts w:ascii="Calibri" w:eastAsia="Arial" w:hAnsi="Calibri" w:cs="Calibri"/>
          <w:lang w:eastAsia="en-US"/>
        </w:rPr>
      </w:pPr>
      <w:r w:rsidRPr="009908C0">
        <w:rPr>
          <w:rFonts w:ascii="Calibri" w:eastAsia="Arial" w:hAnsi="Calibri" w:cs="Calibri"/>
          <w:lang w:eastAsia="en-US"/>
        </w:rPr>
        <w:t>Address including postcode</w:t>
      </w:r>
    </w:p>
    <w:p w14:paraId="61F818C2" w14:textId="77777777" w:rsidR="009908C0" w:rsidRPr="009908C0" w:rsidRDefault="009908C0" w:rsidP="009908C0">
      <w:pPr>
        <w:numPr>
          <w:ilvl w:val="1"/>
          <w:numId w:val="5"/>
        </w:numPr>
        <w:spacing w:after="160" w:line="259" w:lineRule="auto"/>
        <w:ind w:left="870"/>
        <w:contextualSpacing/>
        <w:rPr>
          <w:rFonts w:ascii="Calibri" w:eastAsia="Arial" w:hAnsi="Calibri" w:cs="Calibri"/>
          <w:lang w:eastAsia="en-US"/>
        </w:rPr>
      </w:pPr>
      <w:r w:rsidRPr="009908C0">
        <w:rPr>
          <w:rFonts w:ascii="Calibri" w:eastAsia="Arial" w:hAnsi="Calibri" w:cs="Calibri"/>
          <w:lang w:eastAsia="en-US"/>
        </w:rPr>
        <w:t xml:space="preserve">This should be your home address </w:t>
      </w:r>
    </w:p>
    <w:p w14:paraId="05DAC643" w14:textId="77777777" w:rsidR="009908C0" w:rsidRPr="009908C0" w:rsidRDefault="009908C0" w:rsidP="009908C0">
      <w:pPr>
        <w:numPr>
          <w:ilvl w:val="0"/>
          <w:numId w:val="5"/>
        </w:numPr>
        <w:spacing w:after="160" w:line="259" w:lineRule="auto"/>
        <w:ind w:left="360"/>
        <w:contextualSpacing/>
        <w:rPr>
          <w:rFonts w:ascii="Calibri" w:eastAsia="Arial" w:hAnsi="Calibri" w:cs="Calibri"/>
          <w:lang w:eastAsia="en-US"/>
        </w:rPr>
      </w:pPr>
      <w:r w:rsidRPr="009908C0">
        <w:rPr>
          <w:rFonts w:ascii="Calibri" w:eastAsia="Arial" w:hAnsi="Calibri" w:cs="Calibri"/>
          <w:lang w:eastAsia="en-US"/>
        </w:rPr>
        <w:t>Telephone number – daytime and alternative (i.e. mobile)</w:t>
      </w:r>
    </w:p>
    <w:p w14:paraId="34F4AE84" w14:textId="77777777" w:rsidR="009908C0" w:rsidRPr="009908C0" w:rsidRDefault="009908C0" w:rsidP="009908C0">
      <w:pPr>
        <w:numPr>
          <w:ilvl w:val="0"/>
          <w:numId w:val="5"/>
        </w:numPr>
        <w:spacing w:after="160" w:line="259" w:lineRule="auto"/>
        <w:ind w:left="360"/>
        <w:contextualSpacing/>
        <w:rPr>
          <w:rFonts w:ascii="Calibri" w:eastAsia="Arial" w:hAnsi="Calibri" w:cs="Calibri"/>
          <w:lang w:eastAsia="en-US"/>
        </w:rPr>
      </w:pPr>
      <w:r w:rsidRPr="009908C0">
        <w:rPr>
          <w:rFonts w:ascii="Calibri" w:eastAsia="Arial" w:hAnsi="Calibri" w:cs="Calibri"/>
          <w:lang w:eastAsia="en-US"/>
        </w:rPr>
        <w:t xml:space="preserve">Contact email:  </w:t>
      </w:r>
    </w:p>
    <w:p w14:paraId="29D7BDF2" w14:textId="77777777" w:rsidR="009908C0" w:rsidRPr="009908C0" w:rsidRDefault="009908C0" w:rsidP="009908C0">
      <w:pPr>
        <w:numPr>
          <w:ilvl w:val="1"/>
          <w:numId w:val="5"/>
        </w:numPr>
        <w:spacing w:after="160" w:line="259" w:lineRule="auto"/>
        <w:ind w:left="870"/>
        <w:contextualSpacing/>
        <w:rPr>
          <w:rFonts w:ascii="Calibri" w:eastAsia="Arial" w:hAnsi="Calibri" w:cs="Calibri"/>
          <w:lang w:eastAsia="en-US"/>
        </w:rPr>
      </w:pPr>
      <w:r w:rsidRPr="009908C0">
        <w:rPr>
          <w:rFonts w:ascii="Calibri" w:eastAsia="Arial" w:hAnsi="Calibri" w:cs="Calibri"/>
          <w:lang w:eastAsia="en-US"/>
        </w:rPr>
        <w:t>This will be the email address we will use to send any correspondence regarding the application.</w:t>
      </w:r>
    </w:p>
    <w:p w14:paraId="15738279" w14:textId="77777777" w:rsidR="009908C0" w:rsidRPr="009908C0" w:rsidRDefault="009908C0" w:rsidP="009908C0">
      <w:pPr>
        <w:numPr>
          <w:ilvl w:val="0"/>
          <w:numId w:val="5"/>
        </w:numPr>
        <w:spacing w:after="160" w:line="259" w:lineRule="auto"/>
        <w:ind w:left="360"/>
        <w:contextualSpacing/>
        <w:rPr>
          <w:rFonts w:ascii="Calibri" w:eastAsia="Arial" w:hAnsi="Calibri" w:cs="Calibri"/>
          <w:lang w:eastAsia="en-US"/>
        </w:rPr>
      </w:pPr>
      <w:r w:rsidRPr="009908C0">
        <w:rPr>
          <w:rFonts w:ascii="Calibri" w:eastAsia="Arial" w:hAnsi="Calibri" w:cs="Calibri"/>
          <w:lang w:eastAsia="en-US"/>
        </w:rPr>
        <w:t>Date of birth</w:t>
      </w:r>
    </w:p>
    <w:p w14:paraId="1514191D" w14:textId="4FB98820" w:rsidR="00A7601C" w:rsidRPr="009908C0" w:rsidRDefault="009908C0" w:rsidP="009908C0">
      <w:pPr>
        <w:numPr>
          <w:ilvl w:val="1"/>
          <w:numId w:val="5"/>
        </w:numPr>
        <w:spacing w:after="160" w:line="259" w:lineRule="auto"/>
        <w:ind w:left="870"/>
        <w:contextualSpacing/>
        <w:rPr>
          <w:rFonts w:ascii="Calibri" w:eastAsia="Arial" w:hAnsi="Calibri" w:cs="Calibri"/>
          <w:lang w:eastAsia="en-US"/>
        </w:rPr>
      </w:pPr>
      <w:r w:rsidRPr="009908C0">
        <w:rPr>
          <w:rFonts w:ascii="Calibri" w:eastAsia="Arial" w:hAnsi="Calibri" w:cs="Calibri"/>
          <w:lang w:eastAsia="en-US"/>
        </w:rPr>
        <w:t>Bursary funding is only available for young people between the ages of 16 and 25</w:t>
      </w:r>
      <w:r w:rsidR="007B6E80">
        <w:rPr>
          <w:rFonts w:ascii="Calibri" w:eastAsia="Arial" w:hAnsi="Calibri" w:cs="Calibri"/>
          <w:lang w:eastAsia="en-US"/>
        </w:rPr>
        <w:t>.</w:t>
      </w:r>
    </w:p>
    <w:p w14:paraId="78147E4C" w14:textId="77777777" w:rsidR="00A7601C" w:rsidRDefault="00A7601C">
      <w:pPr>
        <w:rPr>
          <w:sz w:val="22"/>
          <w:szCs w:val="22"/>
        </w:rPr>
      </w:pPr>
    </w:p>
    <w:p w14:paraId="1A91EEF7" w14:textId="4850CC92" w:rsidR="007B6E80" w:rsidRDefault="007B6E80" w:rsidP="007B6E80">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Course details</w:t>
      </w:r>
    </w:p>
    <w:p w14:paraId="42ECAAF5" w14:textId="77777777" w:rsidR="007B6E80" w:rsidRPr="004B689D" w:rsidRDefault="007B6E80" w:rsidP="007B6E80">
      <w:pPr>
        <w:rPr>
          <w:rFonts w:ascii="Calibri" w:eastAsia="Calibri" w:hAnsi="Calibri" w:cs="Arial"/>
          <w:noProof/>
          <w:color w:val="215E99" w:themeColor="text2" w:themeTint="BF"/>
          <w:sz w:val="22"/>
          <w:szCs w:val="22"/>
          <w:lang w:eastAsia="en-US"/>
        </w:rPr>
      </w:pPr>
    </w:p>
    <w:p w14:paraId="2617C57A" w14:textId="77777777" w:rsidR="007B6E80" w:rsidRPr="007B6E80" w:rsidRDefault="007B6E80" w:rsidP="007B6E80">
      <w:pPr>
        <w:numPr>
          <w:ilvl w:val="0"/>
          <w:numId w:val="5"/>
        </w:numPr>
        <w:spacing w:after="160" w:line="259" w:lineRule="auto"/>
        <w:ind w:left="360"/>
        <w:contextualSpacing/>
        <w:rPr>
          <w:rFonts w:ascii="Calibri" w:eastAsia="Arial" w:hAnsi="Calibri" w:cs="Calibri"/>
          <w:lang w:eastAsia="en-US"/>
        </w:rPr>
      </w:pPr>
      <w:r w:rsidRPr="007B6E80">
        <w:rPr>
          <w:rFonts w:ascii="Calibri" w:eastAsia="Arial" w:hAnsi="Calibri" w:cs="Calibri"/>
          <w:lang w:eastAsia="en-US"/>
        </w:rPr>
        <w:t>What are you going to be studying</w:t>
      </w:r>
    </w:p>
    <w:p w14:paraId="78FF9662" w14:textId="77777777" w:rsidR="007B6E80" w:rsidRPr="007B6E80" w:rsidRDefault="007B6E80" w:rsidP="007B6E80">
      <w:pPr>
        <w:numPr>
          <w:ilvl w:val="1"/>
          <w:numId w:val="5"/>
        </w:numPr>
        <w:spacing w:after="160" w:line="259" w:lineRule="auto"/>
        <w:ind w:left="870"/>
        <w:contextualSpacing/>
        <w:rPr>
          <w:rFonts w:ascii="Calibri" w:eastAsia="Arial" w:hAnsi="Calibri" w:cs="Calibri"/>
          <w:lang w:eastAsia="en-US"/>
        </w:rPr>
      </w:pPr>
      <w:r w:rsidRPr="007B6E80">
        <w:rPr>
          <w:rFonts w:ascii="Calibri" w:eastAsia="Arial" w:hAnsi="Calibri" w:cs="Calibri"/>
          <w:lang w:eastAsia="en-US"/>
        </w:rPr>
        <w:t>The subject area, i.e. childcare, business administration, joinery, mechanical engineering</w:t>
      </w:r>
    </w:p>
    <w:p w14:paraId="00392F3B" w14:textId="77777777" w:rsidR="007B6E80" w:rsidRPr="007B6E80" w:rsidRDefault="007B6E80" w:rsidP="007B6E80">
      <w:pPr>
        <w:numPr>
          <w:ilvl w:val="0"/>
          <w:numId w:val="5"/>
        </w:numPr>
        <w:spacing w:after="160" w:line="259" w:lineRule="auto"/>
        <w:ind w:left="360"/>
        <w:contextualSpacing/>
        <w:rPr>
          <w:rFonts w:ascii="Calibri" w:eastAsia="Arial" w:hAnsi="Calibri" w:cs="Calibri"/>
          <w:lang w:eastAsia="en-US"/>
        </w:rPr>
      </w:pPr>
      <w:r w:rsidRPr="007B6E80">
        <w:rPr>
          <w:rFonts w:ascii="Calibri" w:eastAsia="Arial" w:hAnsi="Calibri" w:cs="Calibri"/>
          <w:lang w:eastAsia="en-US"/>
        </w:rPr>
        <w:t>What is the name of the course/apprenticeship</w:t>
      </w:r>
    </w:p>
    <w:p w14:paraId="2CD5A734" w14:textId="77777777" w:rsidR="007B6E80" w:rsidRPr="007B6E80" w:rsidRDefault="007B6E80" w:rsidP="007B6E80">
      <w:pPr>
        <w:numPr>
          <w:ilvl w:val="1"/>
          <w:numId w:val="5"/>
        </w:numPr>
        <w:spacing w:after="160" w:line="259" w:lineRule="auto"/>
        <w:ind w:left="870"/>
        <w:contextualSpacing/>
        <w:rPr>
          <w:rFonts w:ascii="Calibri" w:eastAsia="Arial" w:hAnsi="Calibri" w:cs="Calibri"/>
          <w:lang w:eastAsia="en-US"/>
        </w:rPr>
      </w:pPr>
      <w:r w:rsidRPr="007B6E80">
        <w:rPr>
          <w:rFonts w:ascii="Calibri" w:eastAsia="Arial" w:hAnsi="Calibri" w:cs="Calibri"/>
          <w:lang w:eastAsia="en-US"/>
        </w:rPr>
        <w:t>i.e. BA Childcare, HNC Business Administration, Modern Apprenticeship in Joinery, Graduate Apprenticeship Accounts</w:t>
      </w:r>
    </w:p>
    <w:p w14:paraId="1B7C3549" w14:textId="77777777" w:rsidR="007B6E80" w:rsidRPr="007B6E80" w:rsidRDefault="007B6E80" w:rsidP="007B6E80">
      <w:pPr>
        <w:numPr>
          <w:ilvl w:val="0"/>
          <w:numId w:val="5"/>
        </w:numPr>
        <w:spacing w:after="160" w:line="259" w:lineRule="auto"/>
        <w:ind w:left="360"/>
        <w:contextualSpacing/>
        <w:rPr>
          <w:rFonts w:ascii="Calibri" w:eastAsia="Arial" w:hAnsi="Calibri" w:cs="Calibri"/>
          <w:lang w:eastAsia="en-US"/>
        </w:rPr>
      </w:pPr>
      <w:r w:rsidRPr="007B6E80">
        <w:rPr>
          <w:rFonts w:ascii="Calibri" w:eastAsia="Arial" w:hAnsi="Calibri" w:cs="Calibri"/>
          <w:lang w:eastAsia="en-US"/>
        </w:rPr>
        <w:t>Why do you need the funding</w:t>
      </w:r>
    </w:p>
    <w:p w14:paraId="0714E6A6" w14:textId="77777777" w:rsidR="007B6E80" w:rsidRPr="007B6E80" w:rsidRDefault="007B6E80" w:rsidP="007B6E80">
      <w:pPr>
        <w:numPr>
          <w:ilvl w:val="1"/>
          <w:numId w:val="5"/>
        </w:numPr>
        <w:spacing w:after="160" w:line="259" w:lineRule="auto"/>
        <w:ind w:left="870"/>
        <w:contextualSpacing/>
        <w:rPr>
          <w:rFonts w:ascii="Calibri" w:eastAsia="Arial" w:hAnsi="Calibri" w:cs="Calibri"/>
          <w:lang w:eastAsia="en-US"/>
        </w:rPr>
      </w:pPr>
      <w:r w:rsidRPr="007B6E80">
        <w:rPr>
          <w:rFonts w:ascii="Calibri" w:eastAsia="Arial" w:hAnsi="Calibri" w:cs="Calibri"/>
          <w:lang w:eastAsia="en-US"/>
        </w:rPr>
        <w:lastRenderedPageBreak/>
        <w:t xml:space="preserve">Course fees – eligible costs would be those not already covered as part of your college course/apprenticeship framework, i.e. over and above the course content.  This may be an advanced certificate - </w:t>
      </w:r>
    </w:p>
    <w:p w14:paraId="47E11977" w14:textId="77777777" w:rsidR="007B6E80" w:rsidRPr="007B6E80" w:rsidRDefault="007B6E80" w:rsidP="007B6E80">
      <w:pPr>
        <w:numPr>
          <w:ilvl w:val="1"/>
          <w:numId w:val="5"/>
        </w:numPr>
        <w:spacing w:after="160" w:line="259" w:lineRule="auto"/>
        <w:ind w:left="870"/>
        <w:contextualSpacing/>
        <w:rPr>
          <w:rFonts w:ascii="Calibri" w:eastAsia="Arial" w:hAnsi="Calibri" w:cs="Calibri"/>
          <w:lang w:eastAsia="en-US"/>
        </w:rPr>
      </w:pPr>
      <w:r w:rsidRPr="007B6E80">
        <w:rPr>
          <w:rFonts w:ascii="Calibri" w:eastAsia="Arial" w:hAnsi="Calibri" w:cs="Calibri"/>
          <w:lang w:eastAsia="en-US"/>
        </w:rPr>
        <w:t xml:space="preserve">Travel costs – If you are 22 and under, it is expected that you can utilise free bus travel and would not be eligible to apply for travel costs.  However, where this isn’t possible, and you can give a strong reason, you can apply for travel costs, i.e. you live in </w:t>
      </w:r>
      <w:proofErr w:type="gramStart"/>
      <w:r w:rsidRPr="007B6E80">
        <w:rPr>
          <w:rFonts w:ascii="Calibri" w:eastAsia="Arial" w:hAnsi="Calibri" w:cs="Calibri"/>
          <w:lang w:eastAsia="en-US"/>
        </w:rPr>
        <w:t>Walls</w:t>
      </w:r>
      <w:proofErr w:type="gramEnd"/>
      <w:r w:rsidRPr="007B6E80">
        <w:rPr>
          <w:rFonts w:ascii="Calibri" w:eastAsia="Arial" w:hAnsi="Calibri" w:cs="Calibri"/>
          <w:lang w:eastAsia="en-US"/>
        </w:rPr>
        <w:t xml:space="preserve"> and your apprenticeship is taking place in </w:t>
      </w:r>
      <w:proofErr w:type="spellStart"/>
      <w:r w:rsidRPr="007B6E80">
        <w:rPr>
          <w:rFonts w:ascii="Calibri" w:eastAsia="Arial" w:hAnsi="Calibri" w:cs="Calibri"/>
          <w:lang w:eastAsia="en-US"/>
        </w:rPr>
        <w:t>Eshaness</w:t>
      </w:r>
      <w:proofErr w:type="spellEnd"/>
      <w:r w:rsidRPr="007B6E80">
        <w:rPr>
          <w:rFonts w:ascii="Calibri" w:eastAsia="Arial" w:hAnsi="Calibri" w:cs="Calibri"/>
          <w:lang w:eastAsia="en-US"/>
        </w:rPr>
        <w:t xml:space="preserve"> as this isn’t on a bus route.</w:t>
      </w:r>
    </w:p>
    <w:p w14:paraId="219AB5AF" w14:textId="77777777" w:rsidR="007B6E80" w:rsidRPr="007B6E80" w:rsidRDefault="007B6E80" w:rsidP="007B6E80">
      <w:pPr>
        <w:numPr>
          <w:ilvl w:val="1"/>
          <w:numId w:val="5"/>
        </w:numPr>
        <w:spacing w:after="160" w:line="259" w:lineRule="auto"/>
        <w:ind w:left="870"/>
        <w:contextualSpacing/>
        <w:rPr>
          <w:rFonts w:ascii="Calibri" w:eastAsia="Arial" w:hAnsi="Calibri" w:cs="Calibri"/>
          <w:lang w:eastAsia="en-US"/>
        </w:rPr>
      </w:pPr>
      <w:r w:rsidRPr="007B6E80">
        <w:rPr>
          <w:rFonts w:ascii="Calibri" w:eastAsia="Arial" w:hAnsi="Calibri" w:cs="Calibri"/>
          <w:lang w:eastAsia="en-US"/>
        </w:rPr>
        <w:t xml:space="preserve">Accommodation when attending course/apprenticeship – this is an eligible cost where you are living away from your main residence to attend college in Lerwick or block release on the mainland.  </w:t>
      </w:r>
    </w:p>
    <w:p w14:paraId="4738D10B" w14:textId="77777777" w:rsidR="007B6E80" w:rsidRPr="007B6E80" w:rsidRDefault="007B6E80" w:rsidP="007B6E80">
      <w:pPr>
        <w:numPr>
          <w:ilvl w:val="1"/>
          <w:numId w:val="5"/>
        </w:numPr>
        <w:spacing w:after="160" w:line="259" w:lineRule="auto"/>
        <w:ind w:left="870"/>
        <w:contextualSpacing/>
        <w:rPr>
          <w:rFonts w:ascii="Calibri" w:eastAsia="Arial" w:hAnsi="Calibri" w:cs="Calibri"/>
          <w:lang w:eastAsia="en-US"/>
        </w:rPr>
      </w:pPr>
      <w:r w:rsidRPr="007B6E80">
        <w:rPr>
          <w:rFonts w:ascii="Calibri" w:eastAsia="Arial" w:hAnsi="Calibri" w:cs="Calibri"/>
          <w:lang w:eastAsia="en-US"/>
        </w:rPr>
        <w:t xml:space="preserve">Equipment required to study </w:t>
      </w:r>
    </w:p>
    <w:p w14:paraId="69B85DFF" w14:textId="77777777" w:rsidR="007B6E80" w:rsidRPr="007B6E80" w:rsidRDefault="007B6E80" w:rsidP="007B6E80">
      <w:pPr>
        <w:numPr>
          <w:ilvl w:val="1"/>
          <w:numId w:val="5"/>
        </w:numPr>
        <w:spacing w:after="160" w:line="259" w:lineRule="auto"/>
        <w:ind w:left="1210"/>
        <w:contextualSpacing/>
        <w:rPr>
          <w:rFonts w:ascii="Calibri" w:eastAsia="Arial" w:hAnsi="Calibri" w:cs="Calibri"/>
          <w:lang w:eastAsia="en-US"/>
        </w:rPr>
      </w:pPr>
      <w:r w:rsidRPr="007B6E80">
        <w:rPr>
          <w:rFonts w:ascii="Calibri" w:eastAsia="Arial" w:hAnsi="Calibri" w:cs="Calibri"/>
          <w:lang w:eastAsia="en-US"/>
        </w:rPr>
        <w:t>Laptop – up to £450 towards the cost</w:t>
      </w:r>
    </w:p>
    <w:p w14:paraId="60FAF905" w14:textId="77777777" w:rsidR="007B6E80" w:rsidRPr="007B6E80" w:rsidRDefault="007B6E80" w:rsidP="007B6E80">
      <w:pPr>
        <w:numPr>
          <w:ilvl w:val="1"/>
          <w:numId w:val="5"/>
        </w:numPr>
        <w:spacing w:after="160" w:line="259" w:lineRule="auto"/>
        <w:ind w:left="1210"/>
        <w:contextualSpacing/>
        <w:rPr>
          <w:rFonts w:ascii="Calibri" w:eastAsia="Arial" w:hAnsi="Calibri" w:cs="Calibri"/>
          <w:lang w:eastAsia="en-US"/>
        </w:rPr>
      </w:pPr>
      <w:r w:rsidRPr="007B6E80">
        <w:rPr>
          <w:rFonts w:ascii="Calibri" w:eastAsia="Arial" w:hAnsi="Calibri" w:cs="Calibri"/>
          <w:lang w:eastAsia="en-US"/>
        </w:rPr>
        <w:t>Tools – this may be joinery tools, mechanical tools, books for studying, hairdressing scissors, art supplies etc.</w:t>
      </w:r>
    </w:p>
    <w:p w14:paraId="1730188C" w14:textId="77777777" w:rsidR="007B6E80" w:rsidRPr="007B6E80" w:rsidRDefault="007B6E80" w:rsidP="007B6E80">
      <w:pPr>
        <w:numPr>
          <w:ilvl w:val="1"/>
          <w:numId w:val="5"/>
        </w:numPr>
        <w:spacing w:after="160" w:line="259" w:lineRule="auto"/>
        <w:ind w:left="870"/>
        <w:contextualSpacing/>
        <w:rPr>
          <w:rFonts w:ascii="Calibri" w:eastAsia="Arial" w:hAnsi="Calibri" w:cs="Calibri"/>
          <w:lang w:eastAsia="en-US"/>
        </w:rPr>
      </w:pPr>
      <w:r w:rsidRPr="007B6E80">
        <w:rPr>
          <w:rFonts w:ascii="Calibri" w:eastAsia="Arial" w:hAnsi="Calibri" w:cs="Calibri"/>
          <w:lang w:eastAsia="en-US"/>
        </w:rPr>
        <w:t xml:space="preserve">Subsistence – you can apply towards the costs of food/drink if you are attending college for block release on the mainland as part of your apprenticeship up to a maximum of £25 per day.  </w:t>
      </w:r>
    </w:p>
    <w:p w14:paraId="2B2A83A2" w14:textId="77777777" w:rsidR="007B6E80" w:rsidRPr="007B6E80" w:rsidRDefault="007B6E80" w:rsidP="007B6E80">
      <w:pPr>
        <w:numPr>
          <w:ilvl w:val="1"/>
          <w:numId w:val="5"/>
        </w:numPr>
        <w:spacing w:after="160" w:line="259" w:lineRule="auto"/>
        <w:ind w:left="870"/>
        <w:contextualSpacing/>
        <w:rPr>
          <w:rFonts w:ascii="Calibri" w:eastAsia="Arial" w:hAnsi="Calibri" w:cs="Calibri"/>
          <w:lang w:eastAsia="en-US"/>
        </w:rPr>
      </w:pPr>
      <w:r w:rsidRPr="007B6E80">
        <w:rPr>
          <w:rFonts w:ascii="Calibri" w:eastAsia="Arial" w:hAnsi="Calibri" w:cs="Calibri"/>
          <w:lang w:eastAsia="en-US"/>
        </w:rPr>
        <w:t>General living costs are not eligible for funding.</w:t>
      </w:r>
    </w:p>
    <w:p w14:paraId="1908B05A" w14:textId="77777777" w:rsidR="007B6E80" w:rsidRPr="007B6E80" w:rsidRDefault="007B6E80" w:rsidP="007B6E80">
      <w:pPr>
        <w:numPr>
          <w:ilvl w:val="0"/>
          <w:numId w:val="5"/>
        </w:numPr>
        <w:spacing w:after="160" w:line="259" w:lineRule="auto"/>
        <w:ind w:left="360"/>
        <w:contextualSpacing/>
        <w:rPr>
          <w:rFonts w:ascii="Calibri" w:eastAsia="Arial" w:hAnsi="Calibri" w:cs="Calibri"/>
          <w:lang w:eastAsia="en-US"/>
        </w:rPr>
      </w:pPr>
      <w:r w:rsidRPr="007B6E80">
        <w:rPr>
          <w:rFonts w:ascii="Calibri" w:eastAsia="Arial" w:hAnsi="Calibri" w:cs="Calibri"/>
          <w:lang w:eastAsia="en-US"/>
        </w:rPr>
        <w:t>Please give a breakdown of the costs and any evidence of what you will spend the funding on</w:t>
      </w:r>
    </w:p>
    <w:p w14:paraId="7D621FA5" w14:textId="77777777" w:rsidR="007B6E80" w:rsidRPr="007B6E80" w:rsidRDefault="007B6E80" w:rsidP="007B6E80">
      <w:pPr>
        <w:numPr>
          <w:ilvl w:val="1"/>
          <w:numId w:val="5"/>
        </w:numPr>
        <w:spacing w:after="160" w:line="259" w:lineRule="auto"/>
        <w:ind w:left="870"/>
        <w:contextualSpacing/>
        <w:rPr>
          <w:rFonts w:ascii="Calibri" w:eastAsia="Arial" w:hAnsi="Calibri" w:cs="Calibri"/>
          <w:lang w:eastAsia="en-US"/>
        </w:rPr>
      </w:pPr>
      <w:r w:rsidRPr="007B6E80">
        <w:rPr>
          <w:rFonts w:ascii="Calibri" w:eastAsia="Arial" w:hAnsi="Calibri" w:cs="Calibri"/>
          <w:lang w:eastAsia="en-US"/>
        </w:rPr>
        <w:t xml:space="preserve">If you are applying for multiple costs, i.e. equipment (tools/laptop etc) </w:t>
      </w:r>
      <w:proofErr w:type="gramStart"/>
      <w:r w:rsidRPr="007B6E80">
        <w:rPr>
          <w:rFonts w:ascii="Calibri" w:eastAsia="Arial" w:hAnsi="Calibri" w:cs="Calibri"/>
          <w:lang w:eastAsia="en-US"/>
        </w:rPr>
        <w:t>and also</w:t>
      </w:r>
      <w:proofErr w:type="gramEnd"/>
      <w:r w:rsidRPr="007B6E80">
        <w:rPr>
          <w:rFonts w:ascii="Calibri" w:eastAsia="Arial" w:hAnsi="Calibri" w:cs="Calibri"/>
          <w:lang w:eastAsia="en-US"/>
        </w:rPr>
        <w:t xml:space="preserve"> subsistence, please detail each cost.  For example, £450 for a laptop, £100 for books, £100 for travel/subsistence etc.</w:t>
      </w:r>
    </w:p>
    <w:p w14:paraId="3864EA90" w14:textId="77777777" w:rsidR="007B6E80" w:rsidRPr="007B6E80" w:rsidRDefault="007B6E80" w:rsidP="007B6E80">
      <w:pPr>
        <w:numPr>
          <w:ilvl w:val="0"/>
          <w:numId w:val="5"/>
        </w:numPr>
        <w:spacing w:after="160" w:line="259" w:lineRule="auto"/>
        <w:ind w:left="360"/>
        <w:contextualSpacing/>
        <w:rPr>
          <w:rFonts w:ascii="Calibri" w:eastAsia="Arial" w:hAnsi="Calibri" w:cs="Calibri"/>
          <w:lang w:eastAsia="en-US"/>
        </w:rPr>
      </w:pPr>
      <w:r w:rsidRPr="007B6E80">
        <w:rPr>
          <w:rFonts w:ascii="Calibri" w:eastAsia="Arial" w:hAnsi="Calibri" w:cs="Calibri"/>
          <w:lang w:eastAsia="en-US"/>
        </w:rPr>
        <w:t>Have you applied for any other help with funding</w:t>
      </w:r>
    </w:p>
    <w:p w14:paraId="12876644" w14:textId="77777777" w:rsidR="007B6E80" w:rsidRPr="007B6E80" w:rsidRDefault="007B6E80" w:rsidP="007B6E80">
      <w:pPr>
        <w:numPr>
          <w:ilvl w:val="1"/>
          <w:numId w:val="5"/>
        </w:numPr>
        <w:spacing w:after="160" w:line="259" w:lineRule="auto"/>
        <w:ind w:left="870"/>
        <w:contextualSpacing/>
        <w:rPr>
          <w:rFonts w:ascii="Calibri" w:eastAsia="Arial" w:hAnsi="Calibri" w:cs="Calibri"/>
          <w:lang w:eastAsia="en-US"/>
        </w:rPr>
      </w:pPr>
      <w:r w:rsidRPr="007B6E80">
        <w:rPr>
          <w:rFonts w:ascii="Calibri" w:eastAsia="Arial" w:hAnsi="Calibri" w:cs="Calibri"/>
          <w:lang w:eastAsia="en-US"/>
        </w:rPr>
        <w:t>SAAS – Student Awards Agency Scotland for a student loan or course fees</w:t>
      </w:r>
    </w:p>
    <w:p w14:paraId="6F6AEAE9" w14:textId="77777777" w:rsidR="007B6E80" w:rsidRPr="007B6E80" w:rsidRDefault="007B6E80" w:rsidP="007B6E80">
      <w:pPr>
        <w:numPr>
          <w:ilvl w:val="1"/>
          <w:numId w:val="5"/>
        </w:numPr>
        <w:spacing w:after="160" w:line="259" w:lineRule="auto"/>
        <w:ind w:left="870"/>
        <w:contextualSpacing/>
        <w:rPr>
          <w:rFonts w:ascii="Calibri" w:eastAsia="Arial" w:hAnsi="Calibri" w:cs="Calibri"/>
          <w:lang w:eastAsia="en-US"/>
        </w:rPr>
      </w:pPr>
      <w:r w:rsidRPr="007B6E80">
        <w:rPr>
          <w:rFonts w:ascii="Calibri" w:eastAsia="Arial" w:hAnsi="Calibri" w:cs="Calibri"/>
          <w:lang w:eastAsia="en-US"/>
        </w:rPr>
        <w:t xml:space="preserve">EMA – Education Maintenance Allowance, means tested funding delivered by Shetland Islands Council </w:t>
      </w:r>
    </w:p>
    <w:p w14:paraId="73C2CCED" w14:textId="77777777" w:rsidR="007B6E80" w:rsidRPr="007B6E80" w:rsidRDefault="007B6E80" w:rsidP="007B6E80">
      <w:pPr>
        <w:numPr>
          <w:ilvl w:val="0"/>
          <w:numId w:val="5"/>
        </w:numPr>
        <w:spacing w:after="160" w:line="259" w:lineRule="auto"/>
        <w:ind w:left="360"/>
        <w:contextualSpacing/>
        <w:rPr>
          <w:rFonts w:ascii="Calibri" w:eastAsia="Arial" w:hAnsi="Calibri" w:cs="Calibri"/>
          <w:lang w:eastAsia="en-US"/>
        </w:rPr>
      </w:pPr>
      <w:r w:rsidRPr="007B6E80">
        <w:rPr>
          <w:rFonts w:ascii="Calibri" w:eastAsia="Arial" w:hAnsi="Calibri" w:cs="Calibri"/>
          <w:lang w:eastAsia="en-US"/>
        </w:rPr>
        <w:t>Can you detail how the bursary may benefit the local area through your studies</w:t>
      </w:r>
    </w:p>
    <w:p w14:paraId="133C89AD" w14:textId="77777777" w:rsidR="007B6E80" w:rsidRPr="007B6E80" w:rsidRDefault="007B6E80" w:rsidP="007B6E80">
      <w:pPr>
        <w:numPr>
          <w:ilvl w:val="1"/>
          <w:numId w:val="5"/>
        </w:numPr>
        <w:spacing w:after="160" w:line="259" w:lineRule="auto"/>
        <w:ind w:left="870"/>
        <w:contextualSpacing/>
        <w:rPr>
          <w:rFonts w:ascii="Calibri" w:eastAsia="Arial" w:hAnsi="Calibri" w:cs="Calibri"/>
          <w:lang w:eastAsia="en-US"/>
        </w:rPr>
      </w:pPr>
      <w:r w:rsidRPr="007B6E80">
        <w:rPr>
          <w:rFonts w:ascii="Calibri" w:eastAsia="Arial" w:hAnsi="Calibri" w:cs="Calibri"/>
          <w:lang w:eastAsia="en-US"/>
        </w:rPr>
        <w:t xml:space="preserve">Are you studying a subject or undertaking an apprenticeship that will lead to employment in Shetland?  </w:t>
      </w:r>
    </w:p>
    <w:p w14:paraId="147A62C7" w14:textId="77777777" w:rsidR="007B6E80" w:rsidRPr="007B6E80" w:rsidRDefault="007B6E80" w:rsidP="007B6E80">
      <w:pPr>
        <w:numPr>
          <w:ilvl w:val="1"/>
          <w:numId w:val="5"/>
        </w:numPr>
        <w:spacing w:after="160" w:line="259" w:lineRule="auto"/>
        <w:ind w:left="870"/>
        <w:contextualSpacing/>
        <w:rPr>
          <w:rFonts w:ascii="Calibri" w:eastAsia="Arial" w:hAnsi="Calibri" w:cs="Calibri"/>
          <w:lang w:eastAsia="en-US"/>
        </w:rPr>
      </w:pPr>
      <w:r w:rsidRPr="007B6E80">
        <w:rPr>
          <w:rFonts w:ascii="Calibri" w:eastAsia="Arial" w:hAnsi="Calibri" w:cs="Calibri"/>
          <w:lang w:eastAsia="en-US"/>
        </w:rPr>
        <w:t>Is there a skills shortage locally in what you are studying, i.e. hairdressing, joinery, mechanical engineering, fisheries etc</w:t>
      </w:r>
    </w:p>
    <w:p w14:paraId="336F4B97" w14:textId="77777777" w:rsidR="004B689D" w:rsidRDefault="004B689D" w:rsidP="004B689D">
      <w:pPr>
        <w:rPr>
          <w:rFonts w:ascii="Calibri" w:eastAsia="Calibri" w:hAnsi="Calibri" w:cs="Arial"/>
          <w:noProof/>
          <w:color w:val="215E99" w:themeColor="text2" w:themeTint="BF"/>
          <w:sz w:val="28"/>
          <w:szCs w:val="28"/>
          <w:lang w:eastAsia="en-US"/>
        </w:rPr>
      </w:pPr>
    </w:p>
    <w:p w14:paraId="61F5266C" w14:textId="589AB5DC" w:rsidR="004B689D" w:rsidRDefault="00321BCA" w:rsidP="004B689D">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Referee</w:t>
      </w:r>
    </w:p>
    <w:p w14:paraId="65EA4B49" w14:textId="77777777" w:rsidR="00707ABC" w:rsidRPr="00403402" w:rsidRDefault="00707ABC" w:rsidP="004B689D">
      <w:pPr>
        <w:rPr>
          <w:rFonts w:ascii="Calibri" w:eastAsia="Calibri" w:hAnsi="Calibri" w:cs="Arial"/>
          <w:noProof/>
          <w:color w:val="215E99" w:themeColor="text2" w:themeTint="BF"/>
          <w:sz w:val="22"/>
          <w:szCs w:val="22"/>
          <w:lang w:eastAsia="en-US"/>
        </w:rPr>
      </w:pPr>
    </w:p>
    <w:p w14:paraId="0B328240" w14:textId="77777777" w:rsidR="00321BCA" w:rsidRPr="00707ABC" w:rsidRDefault="00321BCA" w:rsidP="00321BCA">
      <w:pPr>
        <w:numPr>
          <w:ilvl w:val="0"/>
          <w:numId w:val="5"/>
        </w:numPr>
        <w:spacing w:after="160" w:line="259" w:lineRule="auto"/>
        <w:ind w:left="360"/>
        <w:contextualSpacing/>
        <w:rPr>
          <w:rFonts w:ascii="Calibri" w:eastAsia="Arial" w:hAnsi="Calibri" w:cs="Calibri"/>
          <w:lang w:eastAsia="en-US"/>
        </w:rPr>
      </w:pPr>
      <w:r w:rsidRPr="00707ABC">
        <w:rPr>
          <w:rFonts w:ascii="Calibri" w:eastAsia="Arial" w:hAnsi="Calibri" w:cs="Calibri"/>
          <w:lang w:eastAsia="en-US"/>
        </w:rPr>
        <w:t>Do you have someone to support you application who is not a relative</w:t>
      </w:r>
    </w:p>
    <w:p w14:paraId="2BBB7E95" w14:textId="77777777" w:rsidR="00321BCA" w:rsidRPr="00707ABC" w:rsidRDefault="00321BCA" w:rsidP="00321BCA">
      <w:pPr>
        <w:numPr>
          <w:ilvl w:val="1"/>
          <w:numId w:val="5"/>
        </w:numPr>
        <w:spacing w:after="160" w:line="259" w:lineRule="auto"/>
        <w:ind w:left="870"/>
        <w:contextualSpacing/>
        <w:rPr>
          <w:rFonts w:ascii="Calibri" w:eastAsia="Arial" w:hAnsi="Calibri" w:cs="Calibri"/>
          <w:lang w:eastAsia="en-US"/>
        </w:rPr>
      </w:pPr>
      <w:r w:rsidRPr="00707ABC">
        <w:rPr>
          <w:rFonts w:ascii="Calibri" w:eastAsia="Arial" w:hAnsi="Calibri" w:cs="Calibri"/>
          <w:lang w:eastAsia="en-US"/>
        </w:rPr>
        <w:t>This could be a teacher, apprenticeship training provider or employer</w:t>
      </w:r>
    </w:p>
    <w:p w14:paraId="52F3EFD9" w14:textId="77777777" w:rsidR="00321BCA" w:rsidRPr="00707ABC" w:rsidRDefault="00321BCA" w:rsidP="00321BCA">
      <w:pPr>
        <w:numPr>
          <w:ilvl w:val="0"/>
          <w:numId w:val="5"/>
        </w:numPr>
        <w:spacing w:after="160" w:line="259" w:lineRule="auto"/>
        <w:ind w:left="360"/>
        <w:contextualSpacing/>
        <w:rPr>
          <w:rFonts w:ascii="Calibri" w:eastAsia="Arial" w:hAnsi="Calibri" w:cs="Calibri"/>
          <w:lang w:eastAsia="en-US"/>
        </w:rPr>
      </w:pPr>
      <w:r w:rsidRPr="00707ABC">
        <w:rPr>
          <w:rFonts w:ascii="Calibri" w:eastAsia="Arial" w:hAnsi="Calibri" w:cs="Calibri"/>
          <w:lang w:eastAsia="en-US"/>
        </w:rPr>
        <w:t>Supporting person’s name</w:t>
      </w:r>
    </w:p>
    <w:p w14:paraId="734529E0" w14:textId="77777777" w:rsidR="00321BCA" w:rsidRPr="00707ABC" w:rsidRDefault="00321BCA" w:rsidP="00321BCA">
      <w:pPr>
        <w:numPr>
          <w:ilvl w:val="0"/>
          <w:numId w:val="5"/>
        </w:numPr>
        <w:spacing w:after="160" w:line="259" w:lineRule="auto"/>
        <w:ind w:left="360"/>
        <w:contextualSpacing/>
        <w:rPr>
          <w:rFonts w:ascii="Calibri" w:eastAsia="Arial" w:hAnsi="Calibri" w:cs="Calibri"/>
          <w:lang w:eastAsia="en-US"/>
        </w:rPr>
      </w:pPr>
      <w:r w:rsidRPr="00707ABC">
        <w:rPr>
          <w:rFonts w:ascii="Calibri" w:eastAsia="Arial" w:hAnsi="Calibri" w:cs="Calibri"/>
          <w:lang w:eastAsia="en-US"/>
        </w:rPr>
        <w:t>Relationship to you</w:t>
      </w:r>
    </w:p>
    <w:p w14:paraId="3F64729B" w14:textId="77777777" w:rsidR="00321BCA" w:rsidRPr="00707ABC" w:rsidRDefault="00321BCA" w:rsidP="00321BCA">
      <w:pPr>
        <w:numPr>
          <w:ilvl w:val="1"/>
          <w:numId w:val="5"/>
        </w:numPr>
        <w:spacing w:after="160" w:line="259" w:lineRule="auto"/>
        <w:ind w:left="870"/>
        <w:contextualSpacing/>
        <w:rPr>
          <w:rFonts w:ascii="Calibri" w:eastAsia="Arial" w:hAnsi="Calibri" w:cs="Calibri"/>
          <w:lang w:eastAsia="en-US"/>
        </w:rPr>
      </w:pPr>
      <w:r w:rsidRPr="00707ABC">
        <w:rPr>
          <w:rFonts w:ascii="Calibri" w:eastAsia="Arial" w:hAnsi="Calibri" w:cs="Calibri"/>
          <w:lang w:eastAsia="en-US"/>
        </w:rPr>
        <w:t>Teacher, employer</w:t>
      </w:r>
    </w:p>
    <w:p w14:paraId="00DC4CDC" w14:textId="77777777" w:rsidR="00707ABC" w:rsidRPr="00707ABC" w:rsidRDefault="00321BCA" w:rsidP="00707ABC">
      <w:pPr>
        <w:numPr>
          <w:ilvl w:val="0"/>
          <w:numId w:val="5"/>
        </w:numPr>
        <w:spacing w:after="160" w:line="259" w:lineRule="auto"/>
        <w:ind w:left="360"/>
        <w:contextualSpacing/>
        <w:rPr>
          <w:rFonts w:ascii="Calibri" w:eastAsia="Arial" w:hAnsi="Calibri" w:cs="Calibri"/>
          <w:lang w:eastAsia="en-US"/>
        </w:rPr>
      </w:pPr>
      <w:r w:rsidRPr="00707ABC">
        <w:rPr>
          <w:rFonts w:ascii="Calibri" w:eastAsia="Arial" w:hAnsi="Calibri" w:cs="Calibri"/>
          <w:lang w:eastAsia="en-US"/>
        </w:rPr>
        <w:lastRenderedPageBreak/>
        <w:t xml:space="preserve">Supporting person’s email address </w:t>
      </w:r>
    </w:p>
    <w:p w14:paraId="1F0D3090" w14:textId="0330C403" w:rsidR="00321BCA" w:rsidRPr="00707ABC" w:rsidRDefault="00321BCA" w:rsidP="00707ABC">
      <w:pPr>
        <w:numPr>
          <w:ilvl w:val="1"/>
          <w:numId w:val="5"/>
        </w:numPr>
        <w:spacing w:after="160" w:line="259" w:lineRule="auto"/>
        <w:ind w:left="870"/>
        <w:contextualSpacing/>
        <w:rPr>
          <w:rFonts w:ascii="Calibri" w:eastAsia="Arial" w:hAnsi="Calibri" w:cs="Calibri"/>
          <w:lang w:eastAsia="en-US"/>
        </w:rPr>
      </w:pPr>
      <w:r w:rsidRPr="00707ABC">
        <w:rPr>
          <w:rFonts w:ascii="Calibri" w:eastAsia="Arial" w:hAnsi="Calibri" w:cs="Calibri"/>
          <w:lang w:eastAsia="en-US"/>
        </w:rPr>
        <w:t>Supporting persons phone number</w:t>
      </w:r>
    </w:p>
    <w:p w14:paraId="7BAB89C6" w14:textId="77777777" w:rsidR="00321BCA" w:rsidRPr="004B689D" w:rsidRDefault="00321BCA" w:rsidP="004B689D">
      <w:pPr>
        <w:rPr>
          <w:rFonts w:ascii="Calibri" w:eastAsia="Calibri" w:hAnsi="Calibri" w:cs="Arial"/>
          <w:noProof/>
          <w:color w:val="215E99" w:themeColor="text2" w:themeTint="BF"/>
          <w:sz w:val="28"/>
          <w:szCs w:val="28"/>
          <w:lang w:eastAsia="en-US"/>
        </w:rPr>
      </w:pPr>
    </w:p>
    <w:p w14:paraId="6F3B099F" w14:textId="2DF215A1" w:rsidR="00707ABC" w:rsidRDefault="00707ABC" w:rsidP="00707ABC">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Documents</w:t>
      </w:r>
    </w:p>
    <w:p w14:paraId="74ED229A" w14:textId="77777777" w:rsidR="007B6E80" w:rsidRPr="00403402" w:rsidRDefault="007B6E80" w:rsidP="007B6E80">
      <w:pPr>
        <w:rPr>
          <w:rFonts w:ascii="Calibri" w:eastAsia="Calibri" w:hAnsi="Calibri" w:cs="Arial"/>
          <w:noProof/>
          <w:color w:val="215E99" w:themeColor="text2" w:themeTint="BF"/>
          <w:sz w:val="22"/>
          <w:szCs w:val="22"/>
          <w:lang w:eastAsia="en-US"/>
        </w:rPr>
      </w:pPr>
    </w:p>
    <w:p w14:paraId="39093D98" w14:textId="77777777" w:rsidR="00403402" w:rsidRPr="00403402" w:rsidRDefault="00403402" w:rsidP="00403402">
      <w:pPr>
        <w:numPr>
          <w:ilvl w:val="0"/>
          <w:numId w:val="5"/>
        </w:numPr>
        <w:spacing w:after="160" w:line="259" w:lineRule="auto"/>
        <w:ind w:left="360"/>
        <w:contextualSpacing/>
        <w:rPr>
          <w:rFonts w:ascii="Calibri" w:eastAsia="Arial" w:hAnsi="Calibri" w:cs="Calibri"/>
          <w:lang w:eastAsia="en-US"/>
        </w:rPr>
      </w:pPr>
      <w:r w:rsidRPr="00403402">
        <w:rPr>
          <w:rFonts w:ascii="Calibri" w:eastAsia="Arial" w:hAnsi="Calibri" w:cs="Calibri"/>
          <w:lang w:eastAsia="en-US"/>
        </w:rPr>
        <w:t>Evidence of place on apprenticeship/course</w:t>
      </w:r>
    </w:p>
    <w:p w14:paraId="328CCA0F" w14:textId="77777777" w:rsidR="00403402" w:rsidRPr="00403402" w:rsidRDefault="00403402" w:rsidP="00403402">
      <w:pPr>
        <w:numPr>
          <w:ilvl w:val="1"/>
          <w:numId w:val="5"/>
        </w:numPr>
        <w:spacing w:after="160" w:line="259" w:lineRule="auto"/>
        <w:ind w:left="870"/>
        <w:contextualSpacing/>
        <w:rPr>
          <w:rFonts w:ascii="Calibri" w:eastAsia="Arial" w:hAnsi="Calibri" w:cs="Calibri"/>
          <w:lang w:eastAsia="en-US"/>
        </w:rPr>
      </w:pPr>
      <w:r w:rsidRPr="00403402">
        <w:rPr>
          <w:rFonts w:ascii="Calibri" w:eastAsia="Arial" w:hAnsi="Calibri" w:cs="Calibri"/>
          <w:lang w:eastAsia="en-US"/>
        </w:rPr>
        <w:t>Enrolment form or employment form</w:t>
      </w:r>
    </w:p>
    <w:p w14:paraId="5E30731F" w14:textId="77777777" w:rsidR="00403402" w:rsidRPr="00403402" w:rsidRDefault="00403402" w:rsidP="00403402">
      <w:pPr>
        <w:numPr>
          <w:ilvl w:val="0"/>
          <w:numId w:val="5"/>
        </w:numPr>
        <w:spacing w:after="160" w:line="259" w:lineRule="auto"/>
        <w:ind w:left="360"/>
        <w:contextualSpacing/>
        <w:rPr>
          <w:rFonts w:ascii="Calibri" w:eastAsia="Arial" w:hAnsi="Calibri" w:cs="Calibri"/>
          <w:lang w:eastAsia="en-US"/>
        </w:rPr>
      </w:pPr>
      <w:r w:rsidRPr="00403402">
        <w:rPr>
          <w:rFonts w:ascii="Calibri" w:eastAsia="Arial" w:hAnsi="Calibri" w:cs="Calibri"/>
          <w:lang w:eastAsia="en-US"/>
        </w:rPr>
        <w:t>Evidence of home address</w:t>
      </w:r>
    </w:p>
    <w:p w14:paraId="03BD45A8" w14:textId="77777777" w:rsidR="00403402" w:rsidRPr="00403402" w:rsidRDefault="00403402" w:rsidP="00403402">
      <w:pPr>
        <w:numPr>
          <w:ilvl w:val="1"/>
          <w:numId w:val="5"/>
        </w:numPr>
        <w:spacing w:after="160" w:line="259" w:lineRule="auto"/>
        <w:ind w:left="870"/>
        <w:contextualSpacing/>
        <w:rPr>
          <w:rFonts w:ascii="Calibri" w:eastAsia="Arial" w:hAnsi="Calibri" w:cs="Calibri"/>
          <w:lang w:eastAsia="en-US"/>
        </w:rPr>
      </w:pPr>
      <w:r w:rsidRPr="00403402">
        <w:rPr>
          <w:rFonts w:ascii="Calibri" w:eastAsia="Arial" w:hAnsi="Calibri" w:cs="Calibri"/>
          <w:lang w:eastAsia="en-US"/>
        </w:rPr>
        <w:t xml:space="preserve">Bank statement (you can blank out the transactions), </w:t>
      </w:r>
    </w:p>
    <w:p w14:paraId="674F270A" w14:textId="77777777" w:rsidR="00403402" w:rsidRPr="00403402" w:rsidRDefault="00403402" w:rsidP="00403402">
      <w:pPr>
        <w:numPr>
          <w:ilvl w:val="0"/>
          <w:numId w:val="5"/>
        </w:numPr>
        <w:spacing w:after="160" w:line="259" w:lineRule="auto"/>
        <w:ind w:left="360"/>
        <w:contextualSpacing/>
        <w:rPr>
          <w:rFonts w:ascii="Calibri" w:eastAsia="Arial" w:hAnsi="Calibri" w:cs="Calibri"/>
          <w:lang w:eastAsia="en-US"/>
        </w:rPr>
      </w:pPr>
      <w:r w:rsidRPr="00403402">
        <w:rPr>
          <w:rFonts w:ascii="Calibri" w:eastAsia="Arial" w:hAnsi="Calibri" w:cs="Calibri"/>
          <w:lang w:eastAsia="en-US"/>
        </w:rPr>
        <w:t>Other supporting documents</w:t>
      </w:r>
    </w:p>
    <w:p w14:paraId="7C108B4E" w14:textId="5566E43F" w:rsidR="00A7601C" w:rsidRPr="00403402" w:rsidRDefault="00403402" w:rsidP="00403402">
      <w:pPr>
        <w:numPr>
          <w:ilvl w:val="1"/>
          <w:numId w:val="5"/>
        </w:numPr>
        <w:spacing w:after="160" w:line="259" w:lineRule="auto"/>
        <w:ind w:left="870"/>
        <w:contextualSpacing/>
        <w:rPr>
          <w:rFonts w:ascii="Calibri" w:eastAsia="Arial" w:hAnsi="Calibri" w:cs="Calibri"/>
          <w:lang w:eastAsia="en-US"/>
        </w:rPr>
      </w:pPr>
      <w:r w:rsidRPr="00403402">
        <w:rPr>
          <w:rFonts w:ascii="Calibri" w:eastAsia="Arial" w:hAnsi="Calibri" w:cs="Calibri"/>
          <w:lang w:eastAsia="en-US"/>
        </w:rPr>
        <w:t>If you are hoping to use the bursary to purchase tools, we would appreciate if you could attach a quote to your application.</w:t>
      </w:r>
    </w:p>
    <w:p w14:paraId="7079C29A" w14:textId="77777777" w:rsidR="00A7601C" w:rsidRDefault="00A7601C">
      <w:pPr>
        <w:rPr>
          <w:sz w:val="22"/>
          <w:szCs w:val="22"/>
        </w:rPr>
      </w:pPr>
    </w:p>
    <w:p w14:paraId="403BE4B1" w14:textId="77777777" w:rsidR="00A7601C" w:rsidRDefault="00A7601C">
      <w:pPr>
        <w:rPr>
          <w:sz w:val="22"/>
          <w:szCs w:val="22"/>
        </w:rPr>
      </w:pPr>
    </w:p>
    <w:p w14:paraId="13AF329B" w14:textId="77777777" w:rsidR="00A7601C" w:rsidRDefault="00A7601C">
      <w:pPr>
        <w:rPr>
          <w:sz w:val="22"/>
          <w:szCs w:val="22"/>
        </w:rPr>
      </w:pPr>
    </w:p>
    <w:p w14:paraId="68231D13" w14:textId="77777777" w:rsidR="00A7601C" w:rsidRDefault="00A7601C">
      <w:pPr>
        <w:rPr>
          <w:sz w:val="22"/>
          <w:szCs w:val="22"/>
        </w:rPr>
      </w:pPr>
    </w:p>
    <w:p w14:paraId="1C262171" w14:textId="77777777" w:rsidR="00A7601C" w:rsidRDefault="00A7601C">
      <w:pPr>
        <w:rPr>
          <w:sz w:val="22"/>
          <w:szCs w:val="22"/>
        </w:rPr>
      </w:pPr>
    </w:p>
    <w:p w14:paraId="3BBC1E84" w14:textId="77777777" w:rsidR="00A7601C" w:rsidRDefault="00A7601C">
      <w:pPr>
        <w:rPr>
          <w:sz w:val="22"/>
          <w:szCs w:val="22"/>
        </w:rPr>
      </w:pPr>
    </w:p>
    <w:p w14:paraId="77105C13" w14:textId="77777777" w:rsidR="00A7601C" w:rsidRDefault="00A7601C">
      <w:pPr>
        <w:rPr>
          <w:sz w:val="22"/>
          <w:szCs w:val="22"/>
        </w:rPr>
      </w:pPr>
    </w:p>
    <w:p w14:paraId="79DEDBD1" w14:textId="77777777" w:rsidR="00A7601C" w:rsidRDefault="00A7601C">
      <w:pPr>
        <w:rPr>
          <w:sz w:val="22"/>
          <w:szCs w:val="22"/>
        </w:rPr>
      </w:pPr>
    </w:p>
    <w:p w14:paraId="29AA700D" w14:textId="77777777" w:rsidR="00A7601C" w:rsidRDefault="00A7601C">
      <w:pPr>
        <w:rPr>
          <w:sz w:val="22"/>
          <w:szCs w:val="22"/>
        </w:rPr>
      </w:pPr>
    </w:p>
    <w:p w14:paraId="3BFF00FD" w14:textId="77777777" w:rsidR="00A7601C" w:rsidRDefault="00A7601C">
      <w:pPr>
        <w:rPr>
          <w:sz w:val="22"/>
          <w:szCs w:val="22"/>
        </w:rPr>
      </w:pPr>
    </w:p>
    <w:p w14:paraId="5BC49424" w14:textId="77777777" w:rsidR="00A7601C" w:rsidRDefault="00A7601C">
      <w:pPr>
        <w:rPr>
          <w:sz w:val="22"/>
          <w:szCs w:val="22"/>
        </w:rPr>
      </w:pPr>
    </w:p>
    <w:sectPr w:rsidR="00A7601C" w:rsidSect="003A612E">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91EC6" w14:textId="77777777" w:rsidR="00692CCD" w:rsidRDefault="00692CCD" w:rsidP="00E66F8A">
      <w:r>
        <w:separator/>
      </w:r>
    </w:p>
  </w:endnote>
  <w:endnote w:type="continuationSeparator" w:id="0">
    <w:p w14:paraId="1540B196" w14:textId="77777777" w:rsidR="00692CCD" w:rsidRDefault="00692CCD" w:rsidP="00E66F8A">
      <w:r>
        <w:continuationSeparator/>
      </w:r>
    </w:p>
  </w:endnote>
  <w:endnote w:type="continuationNotice" w:id="1">
    <w:p w14:paraId="31D185C0" w14:textId="77777777" w:rsidR="00692CCD" w:rsidRDefault="00692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9E8B" w14:textId="77777777" w:rsidR="00C73322" w:rsidRDefault="00C73322" w:rsidP="00776596">
    <w:pPr>
      <w:pStyle w:val="Footer"/>
      <w:tabs>
        <w:tab w:val="right" w:pos="10490"/>
      </w:tabs>
      <w:rPr>
        <w:rFonts w:ascii="Calibri" w:hAnsi="Calibri" w:cs="Calibri"/>
        <w:noProof/>
        <w:sz w:val="20"/>
        <w:szCs w:val="20"/>
      </w:rPr>
    </w:pPr>
  </w:p>
  <w:p w14:paraId="4A98AB9C" w14:textId="4F4FA39D" w:rsidR="00776596" w:rsidRPr="00C73322" w:rsidRDefault="00776596" w:rsidP="00776596">
    <w:pPr>
      <w:pStyle w:val="Footer"/>
      <w:tabs>
        <w:tab w:val="right" w:pos="10490"/>
      </w:tabs>
      <w:rPr>
        <w:rStyle w:val="PageNumber"/>
        <w:rFonts w:ascii="Arial" w:hAnsi="Arial" w:cs="Arial"/>
        <w:b/>
        <w:sz w:val="20"/>
        <w:szCs w:val="20"/>
      </w:rPr>
    </w:pPr>
    <w:r w:rsidRPr="00C73322">
      <w:rPr>
        <w:rFonts w:ascii="Calibri" w:hAnsi="Calibri" w:cs="Calibri"/>
        <w:noProof/>
      </w:rPr>
      <w:drawing>
        <wp:anchor distT="0" distB="0" distL="114300" distR="114300" simplePos="0" relativeHeight="251658241" behindDoc="1" locked="0" layoutInCell="1" allowOverlap="1" wp14:anchorId="7660BEF8" wp14:editId="788B2F78">
          <wp:simplePos x="0" y="0"/>
          <wp:positionH relativeFrom="column">
            <wp:posOffset>1562100</wp:posOffset>
          </wp:positionH>
          <wp:positionV relativeFrom="paragraph">
            <wp:posOffset>8890</wp:posOffset>
          </wp:positionV>
          <wp:extent cx="967740" cy="640080"/>
          <wp:effectExtent l="0" t="0" r="3810" b="7620"/>
          <wp:wrapTight wrapText="bothSides">
            <wp:wrapPolygon edited="0">
              <wp:start x="0" y="0"/>
              <wp:lineTo x="0" y="21214"/>
              <wp:lineTo x="21260" y="21214"/>
              <wp:lineTo x="21260" y="0"/>
              <wp:lineTo x="0" y="0"/>
            </wp:wrapPolygon>
          </wp:wrapTight>
          <wp:docPr id="10" name="Picture 4" descr="Viking Energy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king Energy Pro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640080"/>
                  </a:xfrm>
                  <a:prstGeom prst="rect">
                    <a:avLst/>
                  </a:prstGeom>
                  <a:noFill/>
                </pic:spPr>
              </pic:pic>
            </a:graphicData>
          </a:graphic>
          <wp14:sizeRelH relativeFrom="page">
            <wp14:pctWidth>0</wp14:pctWidth>
          </wp14:sizeRelH>
          <wp14:sizeRelV relativeFrom="page">
            <wp14:pctHeight>0</wp14:pctHeight>
          </wp14:sizeRelV>
        </wp:anchor>
      </w:drawing>
    </w:r>
    <w:r w:rsidRPr="00C73322">
      <w:rPr>
        <w:rFonts w:ascii="Calibri" w:hAnsi="Calibri" w:cs="Calibri"/>
        <w:noProof/>
      </w:rPr>
      <w:drawing>
        <wp:anchor distT="0" distB="0" distL="114300" distR="114300" simplePos="0" relativeHeight="251658240" behindDoc="1" locked="0" layoutInCell="1" allowOverlap="1" wp14:anchorId="0EA906B5" wp14:editId="057307D4">
          <wp:simplePos x="0" y="0"/>
          <wp:positionH relativeFrom="page">
            <wp:posOffset>4084320</wp:posOffset>
          </wp:positionH>
          <wp:positionV relativeFrom="paragraph">
            <wp:posOffset>-53340</wp:posOffset>
          </wp:positionV>
          <wp:extent cx="904875" cy="714375"/>
          <wp:effectExtent l="0" t="0" r="9525" b="9525"/>
          <wp:wrapTight wrapText="bothSides">
            <wp:wrapPolygon edited="0">
              <wp:start x="0" y="0"/>
              <wp:lineTo x="0" y="21312"/>
              <wp:lineTo x="21373" y="21312"/>
              <wp:lineTo x="21373" y="0"/>
              <wp:lineTo x="0" y="0"/>
            </wp:wrapPolygon>
          </wp:wrapTight>
          <wp:docPr id="9" name="Picture 1" descr="Living Wage Accredi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ing Wage Accreditati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714375"/>
                  </a:xfrm>
                  <a:prstGeom prst="rect">
                    <a:avLst/>
                  </a:prstGeom>
                  <a:noFill/>
                </pic:spPr>
              </pic:pic>
            </a:graphicData>
          </a:graphic>
          <wp14:sizeRelH relativeFrom="page">
            <wp14:pctWidth>0</wp14:pctWidth>
          </wp14:sizeRelH>
          <wp14:sizeRelV relativeFrom="page">
            <wp14:pctHeight>0</wp14:pctHeight>
          </wp14:sizeRelV>
        </wp:anchor>
      </w:drawing>
    </w:r>
    <w:r w:rsidR="008347DF" w:rsidRPr="00C73322">
      <w:rPr>
        <w:rFonts w:ascii="Calibri" w:hAnsi="Calibri" w:cs="Calibri"/>
        <w:noProof/>
      </w:rPr>
      <w:t>VCF - Bursaries</w:t>
    </w:r>
    <w:r w:rsidRPr="00C73322">
      <w:rPr>
        <w:rStyle w:val="PageNumber"/>
        <w:rFonts w:ascii="Arial" w:eastAsiaTheme="majorEastAsia" w:hAnsi="Arial" w:cs="Arial"/>
        <w:sz w:val="20"/>
        <w:szCs w:val="20"/>
      </w:rPr>
      <w:tab/>
    </w:r>
    <w:r w:rsidRPr="00C73322">
      <w:rPr>
        <w:rStyle w:val="PageNumber"/>
        <w:rFonts w:ascii="Arial" w:eastAsiaTheme="majorEastAsia" w:hAnsi="Arial" w:cs="Arial"/>
        <w:sz w:val="20"/>
        <w:szCs w:val="20"/>
      </w:rPr>
      <w:tab/>
    </w:r>
    <w:r w:rsidRPr="00C73322">
      <w:rPr>
        <w:rStyle w:val="PageNumber"/>
        <w:rFonts w:ascii="Arial" w:eastAsiaTheme="majorEastAsia" w:hAnsi="Arial" w:cs="Arial"/>
        <w:b/>
        <w:sz w:val="20"/>
        <w:szCs w:val="20"/>
      </w:rPr>
      <w:t xml:space="preserve">Page </w:t>
    </w:r>
    <w:r w:rsidRPr="00C73322">
      <w:rPr>
        <w:rStyle w:val="PageNumber"/>
        <w:rFonts w:ascii="Arial" w:eastAsiaTheme="majorEastAsia" w:hAnsi="Arial" w:cs="Arial"/>
        <w:b/>
        <w:sz w:val="20"/>
        <w:szCs w:val="20"/>
      </w:rPr>
      <w:fldChar w:fldCharType="begin"/>
    </w:r>
    <w:r w:rsidRPr="00C73322">
      <w:rPr>
        <w:rStyle w:val="PageNumber"/>
        <w:rFonts w:ascii="Arial" w:eastAsiaTheme="majorEastAsia" w:hAnsi="Arial" w:cs="Arial"/>
        <w:b/>
        <w:sz w:val="20"/>
        <w:szCs w:val="20"/>
      </w:rPr>
      <w:instrText xml:space="preserve"> PAGE </w:instrText>
    </w:r>
    <w:r w:rsidRPr="00C73322">
      <w:rPr>
        <w:rStyle w:val="PageNumber"/>
        <w:rFonts w:ascii="Arial" w:eastAsiaTheme="majorEastAsia" w:hAnsi="Arial" w:cs="Arial"/>
        <w:b/>
        <w:sz w:val="20"/>
        <w:szCs w:val="20"/>
      </w:rPr>
      <w:fldChar w:fldCharType="separate"/>
    </w:r>
    <w:r w:rsidRPr="00C73322">
      <w:rPr>
        <w:rStyle w:val="PageNumber"/>
        <w:rFonts w:ascii="Arial" w:hAnsi="Arial" w:cs="Arial"/>
        <w:b/>
        <w:sz w:val="20"/>
        <w:szCs w:val="20"/>
      </w:rPr>
      <w:t>3</w:t>
    </w:r>
    <w:r w:rsidRPr="00C73322">
      <w:rPr>
        <w:rStyle w:val="PageNumber"/>
        <w:rFonts w:ascii="Arial" w:eastAsiaTheme="majorEastAsia" w:hAnsi="Arial" w:cs="Arial"/>
        <w:b/>
        <w:sz w:val="20"/>
        <w:szCs w:val="20"/>
      </w:rPr>
      <w:fldChar w:fldCharType="end"/>
    </w:r>
    <w:r w:rsidRPr="00C73322">
      <w:rPr>
        <w:rStyle w:val="PageNumber"/>
        <w:rFonts w:ascii="Arial" w:eastAsiaTheme="majorEastAsia" w:hAnsi="Arial" w:cs="Arial"/>
        <w:b/>
        <w:sz w:val="20"/>
        <w:szCs w:val="20"/>
      </w:rPr>
      <w:t xml:space="preserve"> of </w:t>
    </w:r>
    <w:r w:rsidRPr="00C73322">
      <w:rPr>
        <w:rStyle w:val="PageNumber"/>
        <w:rFonts w:ascii="Arial" w:eastAsiaTheme="majorEastAsia" w:hAnsi="Arial" w:cs="Arial"/>
        <w:b/>
        <w:sz w:val="20"/>
        <w:szCs w:val="20"/>
      </w:rPr>
      <w:fldChar w:fldCharType="begin"/>
    </w:r>
    <w:r w:rsidRPr="00C73322">
      <w:rPr>
        <w:rStyle w:val="PageNumber"/>
        <w:rFonts w:ascii="Arial" w:eastAsiaTheme="majorEastAsia" w:hAnsi="Arial" w:cs="Arial"/>
        <w:b/>
        <w:sz w:val="20"/>
        <w:szCs w:val="20"/>
      </w:rPr>
      <w:instrText xml:space="preserve"> NUMPAGES </w:instrText>
    </w:r>
    <w:r w:rsidRPr="00C73322">
      <w:rPr>
        <w:rStyle w:val="PageNumber"/>
        <w:rFonts w:ascii="Arial" w:eastAsiaTheme="majorEastAsia" w:hAnsi="Arial" w:cs="Arial"/>
        <w:b/>
        <w:sz w:val="20"/>
        <w:szCs w:val="20"/>
      </w:rPr>
      <w:fldChar w:fldCharType="separate"/>
    </w:r>
    <w:r w:rsidRPr="00C73322">
      <w:rPr>
        <w:rStyle w:val="PageNumber"/>
        <w:rFonts w:ascii="Arial" w:hAnsi="Arial" w:cs="Arial"/>
        <w:b/>
        <w:sz w:val="20"/>
        <w:szCs w:val="20"/>
      </w:rPr>
      <w:t>5</w:t>
    </w:r>
    <w:r w:rsidRPr="00C73322">
      <w:rPr>
        <w:rStyle w:val="PageNumber"/>
        <w:rFonts w:ascii="Arial" w:eastAsiaTheme="majorEastAsia" w:hAnsi="Arial" w:cs="Arial"/>
        <w:b/>
        <w:sz w:val="20"/>
        <w:szCs w:val="20"/>
      </w:rPr>
      <w:fldChar w:fldCharType="end"/>
    </w:r>
  </w:p>
  <w:p w14:paraId="5DFC4C52" w14:textId="1D9C1ED3" w:rsidR="00776596" w:rsidRPr="00C73322" w:rsidRDefault="00DC1DEE" w:rsidP="00776596">
    <w:pPr>
      <w:pStyle w:val="Footer"/>
      <w:tabs>
        <w:tab w:val="right" w:pos="10490"/>
      </w:tabs>
      <w:rPr>
        <w:rStyle w:val="PageNumber"/>
        <w:rFonts w:ascii="Arial" w:eastAsiaTheme="majorEastAsia" w:hAnsi="Arial" w:cs="Arial"/>
        <w:sz w:val="20"/>
        <w:szCs w:val="20"/>
      </w:rPr>
    </w:pPr>
    <w:r>
      <w:rPr>
        <w:rStyle w:val="PageNumber"/>
        <w:rFonts w:ascii="Arial" w:eastAsiaTheme="majorEastAsia" w:hAnsi="Arial" w:cs="Arial"/>
        <w:sz w:val="20"/>
        <w:szCs w:val="20"/>
      </w:rPr>
      <w:t>July</w:t>
    </w:r>
    <w:r w:rsidR="0073462D" w:rsidRPr="00C73322">
      <w:rPr>
        <w:rStyle w:val="PageNumber"/>
        <w:rFonts w:ascii="Arial" w:eastAsiaTheme="majorEastAsia" w:hAnsi="Arial" w:cs="Arial"/>
        <w:sz w:val="20"/>
        <w:szCs w:val="20"/>
      </w:rPr>
      <w:t xml:space="preserve"> 2025</w:t>
    </w:r>
  </w:p>
  <w:p w14:paraId="3308DF06" w14:textId="77777777" w:rsidR="00776596" w:rsidRPr="005874AE" w:rsidRDefault="00776596" w:rsidP="00776596">
    <w:pPr>
      <w:pStyle w:val="Footer"/>
      <w:tabs>
        <w:tab w:val="right" w:pos="10490"/>
      </w:tabs>
      <w:rPr>
        <w:rFonts w:ascii="Arial" w:hAnsi="Arial" w:cs="Arial"/>
        <w:b/>
        <w:sz w:val="16"/>
        <w:szCs w:val="16"/>
      </w:rPr>
    </w:pPr>
    <w:r>
      <w:rPr>
        <w:rStyle w:val="PageNumber"/>
        <w:rFonts w:ascii="Arial" w:eastAsiaTheme="majorEastAsia" w:hAnsi="Arial" w:cs="Arial"/>
        <w:b/>
        <w:sz w:val="16"/>
        <w:szCs w:val="16"/>
      </w:rPr>
      <w:tab/>
    </w:r>
    <w:r>
      <w:rPr>
        <w:rStyle w:val="PageNumber"/>
        <w:rFonts w:ascii="Arial" w:eastAsiaTheme="majorEastAsia" w:hAnsi="Arial" w:cs="Arial"/>
        <w:b/>
        <w:sz w:val="16"/>
        <w:szCs w:val="16"/>
      </w:rPr>
      <w:tab/>
    </w:r>
  </w:p>
  <w:p w14:paraId="7CCB31B8" w14:textId="6B6CD454" w:rsidR="00182C07" w:rsidRPr="003F5FA1" w:rsidRDefault="003F5FA1" w:rsidP="00182C07">
    <w:pPr>
      <w:pStyle w:val="Footer"/>
      <w:tabs>
        <w:tab w:val="right" w:pos="10490"/>
      </w:tabs>
      <w:rPr>
        <w:rStyle w:val="PageNumber"/>
        <w:rFonts w:ascii="Arial" w:hAnsi="Arial" w:cs="Arial"/>
        <w:b/>
        <w:sz w:val="16"/>
        <w:szCs w:val="16"/>
      </w:rPr>
    </w:pPr>
    <w:r>
      <w:rPr>
        <w:rStyle w:val="Heading3Char"/>
        <w:rFonts w:ascii="Arial" w:hAnsi="Arial" w:cs="Arial"/>
        <w:b/>
        <w:sz w:val="16"/>
        <w:szCs w:val="16"/>
      </w:rPr>
      <w:tab/>
    </w:r>
    <w:r>
      <w:rPr>
        <w:rStyle w:val="Heading3Char"/>
        <w:rFonts w:ascii="Arial" w:hAnsi="Arial" w:cs="Arial"/>
        <w:b/>
        <w:sz w:val="16"/>
        <w:szCs w:val="16"/>
      </w:rPr>
      <w:tab/>
    </w:r>
    <w:r>
      <w:rPr>
        <w:rStyle w:val="Heading3Char"/>
        <w:rFonts w:ascii="Arial" w:hAnsi="Arial" w:cs="Arial"/>
        <w:b/>
        <w:sz w:val="16"/>
        <w:szCs w:val="16"/>
      </w:rPr>
      <w:tab/>
    </w:r>
  </w:p>
  <w:p w14:paraId="3E77D59D" w14:textId="12B9D4DD" w:rsidR="00E66F8A" w:rsidRDefault="00E66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6F2E9" w14:textId="77777777" w:rsidR="00692CCD" w:rsidRDefault="00692CCD" w:rsidP="00E66F8A">
      <w:r>
        <w:separator/>
      </w:r>
    </w:p>
  </w:footnote>
  <w:footnote w:type="continuationSeparator" w:id="0">
    <w:p w14:paraId="3C4AC52F" w14:textId="77777777" w:rsidR="00692CCD" w:rsidRDefault="00692CCD" w:rsidP="00E66F8A">
      <w:r>
        <w:continuationSeparator/>
      </w:r>
    </w:p>
  </w:footnote>
  <w:footnote w:type="continuationNotice" w:id="1">
    <w:p w14:paraId="672B88EC" w14:textId="77777777" w:rsidR="00692CCD" w:rsidRDefault="00692C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DDC"/>
    <w:multiLevelType w:val="hybridMultilevel"/>
    <w:tmpl w:val="C09A444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E2497"/>
    <w:multiLevelType w:val="hybridMultilevel"/>
    <w:tmpl w:val="94726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4344B"/>
    <w:multiLevelType w:val="hybridMultilevel"/>
    <w:tmpl w:val="9B84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E03D32"/>
    <w:multiLevelType w:val="hybridMultilevel"/>
    <w:tmpl w:val="7FCC5674"/>
    <w:lvl w:ilvl="0" w:tplc="795E70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46932"/>
    <w:multiLevelType w:val="hybridMultilevel"/>
    <w:tmpl w:val="BC5EF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C014EC"/>
    <w:multiLevelType w:val="hybridMultilevel"/>
    <w:tmpl w:val="74AA2492"/>
    <w:lvl w:ilvl="0" w:tplc="74C891F0">
      <w:start w:val="1"/>
      <w:numFmt w:val="bullet"/>
      <w:lvlText w:val=""/>
      <w:lvlJc w:val="left"/>
      <w:pPr>
        <w:ind w:left="720" w:hanging="360"/>
      </w:pPr>
      <w:rPr>
        <w:rFonts w:ascii="Symbol" w:hAnsi="Symbol" w:hint="default"/>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8FD5009"/>
    <w:multiLevelType w:val="hybridMultilevel"/>
    <w:tmpl w:val="38A6C4EC"/>
    <w:lvl w:ilvl="0" w:tplc="08B202E6">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8A4E7C"/>
    <w:multiLevelType w:val="hybridMultilevel"/>
    <w:tmpl w:val="274C1A36"/>
    <w:lvl w:ilvl="0" w:tplc="08090001">
      <w:start w:val="1"/>
      <w:numFmt w:val="bullet"/>
      <w:lvlText w:val=""/>
      <w:lvlJc w:val="left"/>
      <w:pPr>
        <w:ind w:left="720" w:hanging="360"/>
      </w:pPr>
      <w:rPr>
        <w:rFonts w:ascii="Symbol" w:hAnsi="Symbol" w:hint="default"/>
      </w:rPr>
    </w:lvl>
    <w:lvl w:ilvl="1" w:tplc="CFEE9664">
      <w:start w:val="1"/>
      <w:numFmt w:val="bullet"/>
      <w:lvlText w:val="o"/>
      <w:lvlJc w:val="left"/>
      <w:pPr>
        <w:ind w:left="1440" w:hanging="360"/>
      </w:pPr>
      <w:rPr>
        <w:rFonts w:ascii="Courier New" w:hAnsi="Courier New" w:cs="Courier New" w:hint="default"/>
        <w:sz w:val="24"/>
        <w:szCs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7840C5"/>
    <w:multiLevelType w:val="hybridMultilevel"/>
    <w:tmpl w:val="FB160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D0817"/>
    <w:multiLevelType w:val="hybridMultilevel"/>
    <w:tmpl w:val="5BBEE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9F6CE7"/>
    <w:multiLevelType w:val="hybridMultilevel"/>
    <w:tmpl w:val="53543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7F6876"/>
    <w:multiLevelType w:val="hybridMultilevel"/>
    <w:tmpl w:val="7232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425575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781079">
    <w:abstractNumId w:val="5"/>
  </w:num>
  <w:num w:numId="3" w16cid:durableId="2091728199">
    <w:abstractNumId w:val="10"/>
  </w:num>
  <w:num w:numId="4" w16cid:durableId="1221672989">
    <w:abstractNumId w:val="9"/>
  </w:num>
  <w:num w:numId="5" w16cid:durableId="1957178867">
    <w:abstractNumId w:val="1"/>
  </w:num>
  <w:num w:numId="6" w16cid:durableId="1955090166">
    <w:abstractNumId w:val="0"/>
  </w:num>
  <w:num w:numId="7" w16cid:durableId="925460184">
    <w:abstractNumId w:val="3"/>
  </w:num>
  <w:num w:numId="8" w16cid:durableId="261766617">
    <w:abstractNumId w:val="11"/>
  </w:num>
  <w:num w:numId="9" w16cid:durableId="1767994424">
    <w:abstractNumId w:val="7"/>
  </w:num>
  <w:num w:numId="10" w16cid:durableId="1820998014">
    <w:abstractNumId w:val="8"/>
  </w:num>
  <w:num w:numId="11" w16cid:durableId="1798453595">
    <w:abstractNumId w:val="4"/>
  </w:num>
  <w:num w:numId="12" w16cid:durableId="619805157">
    <w:abstractNumId w:val="2"/>
  </w:num>
  <w:num w:numId="13" w16cid:durableId="10896925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4A"/>
    <w:rsid w:val="000052FB"/>
    <w:rsid w:val="00015095"/>
    <w:rsid w:val="000221A3"/>
    <w:rsid w:val="00027630"/>
    <w:rsid w:val="0003242E"/>
    <w:rsid w:val="0003479F"/>
    <w:rsid w:val="00034AC4"/>
    <w:rsid w:val="00046EBC"/>
    <w:rsid w:val="000515EB"/>
    <w:rsid w:val="000519F0"/>
    <w:rsid w:val="00052E3B"/>
    <w:rsid w:val="0005366C"/>
    <w:rsid w:val="00056C04"/>
    <w:rsid w:val="000623CA"/>
    <w:rsid w:val="0007322C"/>
    <w:rsid w:val="00073AA1"/>
    <w:rsid w:val="00074F2A"/>
    <w:rsid w:val="000807E9"/>
    <w:rsid w:val="00080DB9"/>
    <w:rsid w:val="0008140F"/>
    <w:rsid w:val="00082833"/>
    <w:rsid w:val="00083252"/>
    <w:rsid w:val="00092E52"/>
    <w:rsid w:val="00094571"/>
    <w:rsid w:val="00096287"/>
    <w:rsid w:val="000A2126"/>
    <w:rsid w:val="000B28E0"/>
    <w:rsid w:val="000B2E82"/>
    <w:rsid w:val="000B5099"/>
    <w:rsid w:val="000C2302"/>
    <w:rsid w:val="000C4B8E"/>
    <w:rsid w:val="000D118C"/>
    <w:rsid w:val="000D4ED9"/>
    <w:rsid w:val="000E0AF7"/>
    <w:rsid w:val="000E1A7F"/>
    <w:rsid w:val="000E68C8"/>
    <w:rsid w:val="000E78CE"/>
    <w:rsid w:val="000F1A7B"/>
    <w:rsid w:val="000F2EB1"/>
    <w:rsid w:val="001005E8"/>
    <w:rsid w:val="0010084C"/>
    <w:rsid w:val="00105AFA"/>
    <w:rsid w:val="0011177F"/>
    <w:rsid w:val="00112218"/>
    <w:rsid w:val="00116794"/>
    <w:rsid w:val="0012158A"/>
    <w:rsid w:val="00126428"/>
    <w:rsid w:val="00137362"/>
    <w:rsid w:val="001376E9"/>
    <w:rsid w:val="001422B3"/>
    <w:rsid w:val="00143D38"/>
    <w:rsid w:val="00153987"/>
    <w:rsid w:val="00154F42"/>
    <w:rsid w:val="00157797"/>
    <w:rsid w:val="0016344C"/>
    <w:rsid w:val="001739E9"/>
    <w:rsid w:val="001740E5"/>
    <w:rsid w:val="001773EE"/>
    <w:rsid w:val="00180BED"/>
    <w:rsid w:val="00181F68"/>
    <w:rsid w:val="00182C07"/>
    <w:rsid w:val="00185981"/>
    <w:rsid w:val="00191BD9"/>
    <w:rsid w:val="00197215"/>
    <w:rsid w:val="00197318"/>
    <w:rsid w:val="001B5454"/>
    <w:rsid w:val="001B731C"/>
    <w:rsid w:val="001C454F"/>
    <w:rsid w:val="001D2B85"/>
    <w:rsid w:val="001D4E29"/>
    <w:rsid w:val="001E0492"/>
    <w:rsid w:val="001E153C"/>
    <w:rsid w:val="001F01C2"/>
    <w:rsid w:val="001F157F"/>
    <w:rsid w:val="001F6CDD"/>
    <w:rsid w:val="0020413E"/>
    <w:rsid w:val="00205C40"/>
    <w:rsid w:val="00206199"/>
    <w:rsid w:val="00207376"/>
    <w:rsid w:val="00207F27"/>
    <w:rsid w:val="00214077"/>
    <w:rsid w:val="002265AD"/>
    <w:rsid w:val="00231169"/>
    <w:rsid w:val="00231465"/>
    <w:rsid w:val="00234005"/>
    <w:rsid w:val="00252495"/>
    <w:rsid w:val="002556C0"/>
    <w:rsid w:val="0026716A"/>
    <w:rsid w:val="002816CC"/>
    <w:rsid w:val="002835FB"/>
    <w:rsid w:val="00284F1B"/>
    <w:rsid w:val="00286362"/>
    <w:rsid w:val="002863CC"/>
    <w:rsid w:val="00290A65"/>
    <w:rsid w:val="0029463C"/>
    <w:rsid w:val="002971AB"/>
    <w:rsid w:val="002B1BB3"/>
    <w:rsid w:val="002C544D"/>
    <w:rsid w:val="002D4C1F"/>
    <w:rsid w:val="002D5ABC"/>
    <w:rsid w:val="002D7483"/>
    <w:rsid w:val="002F4083"/>
    <w:rsid w:val="00301183"/>
    <w:rsid w:val="00305674"/>
    <w:rsid w:val="00306B84"/>
    <w:rsid w:val="00311619"/>
    <w:rsid w:val="003214B6"/>
    <w:rsid w:val="00321BCA"/>
    <w:rsid w:val="00323AE9"/>
    <w:rsid w:val="00327999"/>
    <w:rsid w:val="00330081"/>
    <w:rsid w:val="0033486B"/>
    <w:rsid w:val="00343BC1"/>
    <w:rsid w:val="003557D9"/>
    <w:rsid w:val="00357758"/>
    <w:rsid w:val="0036253A"/>
    <w:rsid w:val="00371407"/>
    <w:rsid w:val="00371B74"/>
    <w:rsid w:val="0037509A"/>
    <w:rsid w:val="0038125F"/>
    <w:rsid w:val="00381DE1"/>
    <w:rsid w:val="003833A7"/>
    <w:rsid w:val="003847F9"/>
    <w:rsid w:val="00385143"/>
    <w:rsid w:val="00386239"/>
    <w:rsid w:val="00387E82"/>
    <w:rsid w:val="00391632"/>
    <w:rsid w:val="0039212F"/>
    <w:rsid w:val="003A612E"/>
    <w:rsid w:val="003A6CE5"/>
    <w:rsid w:val="003A6D78"/>
    <w:rsid w:val="003B191B"/>
    <w:rsid w:val="003B22A7"/>
    <w:rsid w:val="003B5179"/>
    <w:rsid w:val="003D0B68"/>
    <w:rsid w:val="003D0BCD"/>
    <w:rsid w:val="003D4ABF"/>
    <w:rsid w:val="003D6BD9"/>
    <w:rsid w:val="003E0403"/>
    <w:rsid w:val="003E6FF6"/>
    <w:rsid w:val="003E7D0C"/>
    <w:rsid w:val="003F1BCE"/>
    <w:rsid w:val="003F5FA1"/>
    <w:rsid w:val="003F774A"/>
    <w:rsid w:val="00403402"/>
    <w:rsid w:val="0040658E"/>
    <w:rsid w:val="004079E9"/>
    <w:rsid w:val="00410DA6"/>
    <w:rsid w:val="00430AB6"/>
    <w:rsid w:val="004338D9"/>
    <w:rsid w:val="00436BEE"/>
    <w:rsid w:val="00444145"/>
    <w:rsid w:val="00445752"/>
    <w:rsid w:val="00453962"/>
    <w:rsid w:val="00467555"/>
    <w:rsid w:val="00470F64"/>
    <w:rsid w:val="004765D6"/>
    <w:rsid w:val="00481407"/>
    <w:rsid w:val="00494717"/>
    <w:rsid w:val="00494CB8"/>
    <w:rsid w:val="00495429"/>
    <w:rsid w:val="004A1B8E"/>
    <w:rsid w:val="004A3018"/>
    <w:rsid w:val="004A476C"/>
    <w:rsid w:val="004A5820"/>
    <w:rsid w:val="004B4C59"/>
    <w:rsid w:val="004B689D"/>
    <w:rsid w:val="004C08EE"/>
    <w:rsid w:val="004D084B"/>
    <w:rsid w:val="004D0F12"/>
    <w:rsid w:val="004D212F"/>
    <w:rsid w:val="004E3C58"/>
    <w:rsid w:val="004E53BC"/>
    <w:rsid w:val="004F0F2E"/>
    <w:rsid w:val="004F2E8C"/>
    <w:rsid w:val="004F3B88"/>
    <w:rsid w:val="004F4487"/>
    <w:rsid w:val="004F70FE"/>
    <w:rsid w:val="00500993"/>
    <w:rsid w:val="00501701"/>
    <w:rsid w:val="00510CE3"/>
    <w:rsid w:val="00513E4D"/>
    <w:rsid w:val="00515BB6"/>
    <w:rsid w:val="00517577"/>
    <w:rsid w:val="005205E2"/>
    <w:rsid w:val="00520C77"/>
    <w:rsid w:val="00523737"/>
    <w:rsid w:val="0052429F"/>
    <w:rsid w:val="00531646"/>
    <w:rsid w:val="00535B25"/>
    <w:rsid w:val="00542332"/>
    <w:rsid w:val="0054689E"/>
    <w:rsid w:val="0055058A"/>
    <w:rsid w:val="005553E2"/>
    <w:rsid w:val="005647C4"/>
    <w:rsid w:val="00566887"/>
    <w:rsid w:val="00570591"/>
    <w:rsid w:val="00570F83"/>
    <w:rsid w:val="005730E2"/>
    <w:rsid w:val="00573DED"/>
    <w:rsid w:val="0058241A"/>
    <w:rsid w:val="00583464"/>
    <w:rsid w:val="00583E5E"/>
    <w:rsid w:val="00594078"/>
    <w:rsid w:val="005964B3"/>
    <w:rsid w:val="005A026E"/>
    <w:rsid w:val="005A3693"/>
    <w:rsid w:val="005A607C"/>
    <w:rsid w:val="005B0921"/>
    <w:rsid w:val="005B2580"/>
    <w:rsid w:val="005C3652"/>
    <w:rsid w:val="005C76FE"/>
    <w:rsid w:val="005D34E9"/>
    <w:rsid w:val="005D70C3"/>
    <w:rsid w:val="005E4FAA"/>
    <w:rsid w:val="005E5AA7"/>
    <w:rsid w:val="005E673E"/>
    <w:rsid w:val="005E6DC8"/>
    <w:rsid w:val="005E6F4A"/>
    <w:rsid w:val="005F666E"/>
    <w:rsid w:val="00600257"/>
    <w:rsid w:val="006158EC"/>
    <w:rsid w:val="00621AFD"/>
    <w:rsid w:val="00625968"/>
    <w:rsid w:val="00625FF9"/>
    <w:rsid w:val="00627639"/>
    <w:rsid w:val="00633F1E"/>
    <w:rsid w:val="00635543"/>
    <w:rsid w:val="00647A4A"/>
    <w:rsid w:val="00650F77"/>
    <w:rsid w:val="00656C4A"/>
    <w:rsid w:val="00674CC7"/>
    <w:rsid w:val="00677E63"/>
    <w:rsid w:val="00691E54"/>
    <w:rsid w:val="00692CCD"/>
    <w:rsid w:val="006966EE"/>
    <w:rsid w:val="00696FBF"/>
    <w:rsid w:val="006A0F09"/>
    <w:rsid w:val="006A3C4A"/>
    <w:rsid w:val="006A43B9"/>
    <w:rsid w:val="006B5746"/>
    <w:rsid w:val="006C5E6F"/>
    <w:rsid w:val="006C79D6"/>
    <w:rsid w:val="006C7FB6"/>
    <w:rsid w:val="006D0990"/>
    <w:rsid w:val="006D246E"/>
    <w:rsid w:val="006D54D0"/>
    <w:rsid w:val="006D71FB"/>
    <w:rsid w:val="006E624B"/>
    <w:rsid w:val="006F4EEC"/>
    <w:rsid w:val="00703B6C"/>
    <w:rsid w:val="00707ABC"/>
    <w:rsid w:val="00710765"/>
    <w:rsid w:val="00716080"/>
    <w:rsid w:val="00726A9F"/>
    <w:rsid w:val="00727083"/>
    <w:rsid w:val="0073462D"/>
    <w:rsid w:val="00735F9F"/>
    <w:rsid w:val="007374E5"/>
    <w:rsid w:val="00744D7D"/>
    <w:rsid w:val="0075049D"/>
    <w:rsid w:val="007566E3"/>
    <w:rsid w:val="00757C47"/>
    <w:rsid w:val="00772184"/>
    <w:rsid w:val="00772FAA"/>
    <w:rsid w:val="00774BF3"/>
    <w:rsid w:val="00775223"/>
    <w:rsid w:val="00776596"/>
    <w:rsid w:val="007863B9"/>
    <w:rsid w:val="007A2673"/>
    <w:rsid w:val="007A409D"/>
    <w:rsid w:val="007B3E60"/>
    <w:rsid w:val="007B6E80"/>
    <w:rsid w:val="007D2266"/>
    <w:rsid w:val="007D5730"/>
    <w:rsid w:val="007E266B"/>
    <w:rsid w:val="007F033D"/>
    <w:rsid w:val="007F4269"/>
    <w:rsid w:val="007F5678"/>
    <w:rsid w:val="008009C7"/>
    <w:rsid w:val="0080461E"/>
    <w:rsid w:val="008167CF"/>
    <w:rsid w:val="008202EF"/>
    <w:rsid w:val="0082390D"/>
    <w:rsid w:val="008267F8"/>
    <w:rsid w:val="008343AB"/>
    <w:rsid w:val="008347DF"/>
    <w:rsid w:val="00842AD9"/>
    <w:rsid w:val="00844F0E"/>
    <w:rsid w:val="008527AB"/>
    <w:rsid w:val="00854E2B"/>
    <w:rsid w:val="00863BF8"/>
    <w:rsid w:val="0086455C"/>
    <w:rsid w:val="008649A0"/>
    <w:rsid w:val="008828EE"/>
    <w:rsid w:val="00883195"/>
    <w:rsid w:val="00884A8D"/>
    <w:rsid w:val="00886D7B"/>
    <w:rsid w:val="00890136"/>
    <w:rsid w:val="008906E3"/>
    <w:rsid w:val="008A1A1C"/>
    <w:rsid w:val="008A2177"/>
    <w:rsid w:val="008B53F7"/>
    <w:rsid w:val="008C0C6D"/>
    <w:rsid w:val="008C26C7"/>
    <w:rsid w:val="008D210D"/>
    <w:rsid w:val="008E4A3F"/>
    <w:rsid w:val="008F3EDE"/>
    <w:rsid w:val="00903879"/>
    <w:rsid w:val="00903E88"/>
    <w:rsid w:val="00910B1E"/>
    <w:rsid w:val="00911C10"/>
    <w:rsid w:val="009202DD"/>
    <w:rsid w:val="00921C01"/>
    <w:rsid w:val="00924398"/>
    <w:rsid w:val="00941DAF"/>
    <w:rsid w:val="009442A9"/>
    <w:rsid w:val="00947DFF"/>
    <w:rsid w:val="00953031"/>
    <w:rsid w:val="00955743"/>
    <w:rsid w:val="0096456E"/>
    <w:rsid w:val="00970251"/>
    <w:rsid w:val="0097146D"/>
    <w:rsid w:val="00976DC5"/>
    <w:rsid w:val="009858A2"/>
    <w:rsid w:val="009908C0"/>
    <w:rsid w:val="00991275"/>
    <w:rsid w:val="009A0F90"/>
    <w:rsid w:val="009A241F"/>
    <w:rsid w:val="009B1F91"/>
    <w:rsid w:val="009B358A"/>
    <w:rsid w:val="009D051C"/>
    <w:rsid w:val="009D386E"/>
    <w:rsid w:val="009E2D60"/>
    <w:rsid w:val="009E461C"/>
    <w:rsid w:val="009F3A1A"/>
    <w:rsid w:val="00A05F6D"/>
    <w:rsid w:val="00A0670C"/>
    <w:rsid w:val="00A22514"/>
    <w:rsid w:val="00A26B93"/>
    <w:rsid w:val="00A31A79"/>
    <w:rsid w:val="00A3720C"/>
    <w:rsid w:val="00A51508"/>
    <w:rsid w:val="00A66BE2"/>
    <w:rsid w:val="00A75AD4"/>
    <w:rsid w:val="00A7601C"/>
    <w:rsid w:val="00A837C7"/>
    <w:rsid w:val="00A90DCB"/>
    <w:rsid w:val="00A937EA"/>
    <w:rsid w:val="00A953D8"/>
    <w:rsid w:val="00A9639A"/>
    <w:rsid w:val="00AB74A7"/>
    <w:rsid w:val="00AC6C01"/>
    <w:rsid w:val="00AD07E0"/>
    <w:rsid w:val="00AD1318"/>
    <w:rsid w:val="00AF4328"/>
    <w:rsid w:val="00B07B3A"/>
    <w:rsid w:val="00B112D1"/>
    <w:rsid w:val="00B14315"/>
    <w:rsid w:val="00B1691A"/>
    <w:rsid w:val="00B320EE"/>
    <w:rsid w:val="00B43D9D"/>
    <w:rsid w:val="00B50826"/>
    <w:rsid w:val="00B510FB"/>
    <w:rsid w:val="00B5515C"/>
    <w:rsid w:val="00B61CB9"/>
    <w:rsid w:val="00B63D86"/>
    <w:rsid w:val="00B66750"/>
    <w:rsid w:val="00B66F21"/>
    <w:rsid w:val="00B73686"/>
    <w:rsid w:val="00B81D18"/>
    <w:rsid w:val="00B83C8F"/>
    <w:rsid w:val="00B85786"/>
    <w:rsid w:val="00B85B20"/>
    <w:rsid w:val="00B93C0C"/>
    <w:rsid w:val="00B95132"/>
    <w:rsid w:val="00BA10B2"/>
    <w:rsid w:val="00BA74D2"/>
    <w:rsid w:val="00BB034D"/>
    <w:rsid w:val="00BB180B"/>
    <w:rsid w:val="00BB3974"/>
    <w:rsid w:val="00BE0086"/>
    <w:rsid w:val="00BE1347"/>
    <w:rsid w:val="00BE4D9E"/>
    <w:rsid w:val="00BF4720"/>
    <w:rsid w:val="00C017DD"/>
    <w:rsid w:val="00C022E4"/>
    <w:rsid w:val="00C0394D"/>
    <w:rsid w:val="00C04E22"/>
    <w:rsid w:val="00C1248F"/>
    <w:rsid w:val="00C21386"/>
    <w:rsid w:val="00C34449"/>
    <w:rsid w:val="00C367A1"/>
    <w:rsid w:val="00C409AD"/>
    <w:rsid w:val="00C4164D"/>
    <w:rsid w:val="00C42393"/>
    <w:rsid w:val="00C424BA"/>
    <w:rsid w:val="00C43628"/>
    <w:rsid w:val="00C43EA7"/>
    <w:rsid w:val="00C56CEA"/>
    <w:rsid w:val="00C605BB"/>
    <w:rsid w:val="00C64493"/>
    <w:rsid w:val="00C73322"/>
    <w:rsid w:val="00C83FC7"/>
    <w:rsid w:val="00C9470C"/>
    <w:rsid w:val="00C95BA5"/>
    <w:rsid w:val="00CA2826"/>
    <w:rsid w:val="00CA61C7"/>
    <w:rsid w:val="00CB07B8"/>
    <w:rsid w:val="00CB687A"/>
    <w:rsid w:val="00CC1DC3"/>
    <w:rsid w:val="00CC426E"/>
    <w:rsid w:val="00CE2E42"/>
    <w:rsid w:val="00CF4554"/>
    <w:rsid w:val="00D002E6"/>
    <w:rsid w:val="00D1461A"/>
    <w:rsid w:val="00D16151"/>
    <w:rsid w:val="00D21BB9"/>
    <w:rsid w:val="00D44D00"/>
    <w:rsid w:val="00D46B13"/>
    <w:rsid w:val="00D50582"/>
    <w:rsid w:val="00D524EF"/>
    <w:rsid w:val="00D52F4D"/>
    <w:rsid w:val="00D75757"/>
    <w:rsid w:val="00D7658A"/>
    <w:rsid w:val="00D77260"/>
    <w:rsid w:val="00D779B8"/>
    <w:rsid w:val="00D8408D"/>
    <w:rsid w:val="00D84551"/>
    <w:rsid w:val="00D86143"/>
    <w:rsid w:val="00D940B0"/>
    <w:rsid w:val="00DA0548"/>
    <w:rsid w:val="00DB2523"/>
    <w:rsid w:val="00DB7E2E"/>
    <w:rsid w:val="00DC10ED"/>
    <w:rsid w:val="00DC1DEE"/>
    <w:rsid w:val="00DC2FD2"/>
    <w:rsid w:val="00DD1A41"/>
    <w:rsid w:val="00DD5909"/>
    <w:rsid w:val="00DE1C44"/>
    <w:rsid w:val="00DF4148"/>
    <w:rsid w:val="00DF7A87"/>
    <w:rsid w:val="00DF7D1B"/>
    <w:rsid w:val="00E01E7E"/>
    <w:rsid w:val="00E0263A"/>
    <w:rsid w:val="00E02DC3"/>
    <w:rsid w:val="00E02F0A"/>
    <w:rsid w:val="00E07962"/>
    <w:rsid w:val="00E205B9"/>
    <w:rsid w:val="00E23373"/>
    <w:rsid w:val="00E35DC2"/>
    <w:rsid w:val="00E375EB"/>
    <w:rsid w:val="00E402F5"/>
    <w:rsid w:val="00E43E1E"/>
    <w:rsid w:val="00E46548"/>
    <w:rsid w:val="00E552BF"/>
    <w:rsid w:val="00E57895"/>
    <w:rsid w:val="00E63720"/>
    <w:rsid w:val="00E66F8A"/>
    <w:rsid w:val="00E735EA"/>
    <w:rsid w:val="00E73A13"/>
    <w:rsid w:val="00E749FC"/>
    <w:rsid w:val="00E81380"/>
    <w:rsid w:val="00E87FF3"/>
    <w:rsid w:val="00E950FC"/>
    <w:rsid w:val="00EA12DD"/>
    <w:rsid w:val="00EA62A6"/>
    <w:rsid w:val="00EB55BB"/>
    <w:rsid w:val="00EB592B"/>
    <w:rsid w:val="00EB7CC6"/>
    <w:rsid w:val="00ED0515"/>
    <w:rsid w:val="00EE223C"/>
    <w:rsid w:val="00EE33CC"/>
    <w:rsid w:val="00EF5145"/>
    <w:rsid w:val="00EF647F"/>
    <w:rsid w:val="00F00E2C"/>
    <w:rsid w:val="00F14922"/>
    <w:rsid w:val="00F17069"/>
    <w:rsid w:val="00F2262B"/>
    <w:rsid w:val="00F327D9"/>
    <w:rsid w:val="00F33DED"/>
    <w:rsid w:val="00F375CF"/>
    <w:rsid w:val="00F43233"/>
    <w:rsid w:val="00F445B3"/>
    <w:rsid w:val="00F45502"/>
    <w:rsid w:val="00F45536"/>
    <w:rsid w:val="00F515D9"/>
    <w:rsid w:val="00F52E5E"/>
    <w:rsid w:val="00F54C20"/>
    <w:rsid w:val="00F552A9"/>
    <w:rsid w:val="00F60052"/>
    <w:rsid w:val="00F83153"/>
    <w:rsid w:val="00F86B37"/>
    <w:rsid w:val="00F91BDF"/>
    <w:rsid w:val="00F935A0"/>
    <w:rsid w:val="00F94A76"/>
    <w:rsid w:val="00F9525A"/>
    <w:rsid w:val="00F95ACE"/>
    <w:rsid w:val="00F975A6"/>
    <w:rsid w:val="00FA42F6"/>
    <w:rsid w:val="00FA526B"/>
    <w:rsid w:val="00FA5814"/>
    <w:rsid w:val="00FA5D10"/>
    <w:rsid w:val="00FA6DDC"/>
    <w:rsid w:val="00FC12C0"/>
    <w:rsid w:val="00FC18A0"/>
    <w:rsid w:val="00FC55B6"/>
    <w:rsid w:val="00FD501F"/>
    <w:rsid w:val="00FE1E76"/>
    <w:rsid w:val="00FE5E70"/>
    <w:rsid w:val="00FF0335"/>
    <w:rsid w:val="00FF2F57"/>
    <w:rsid w:val="00FF6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E0F9"/>
  <w15:chartTrackingRefBased/>
  <w15:docId w15:val="{F10C0532-EC26-4499-8F70-7F40A197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402"/>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3F7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7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7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7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7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7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7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7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7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7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74A"/>
    <w:rPr>
      <w:rFonts w:eastAsiaTheme="majorEastAsia" w:cstheme="majorBidi"/>
      <w:color w:val="272727" w:themeColor="text1" w:themeTint="D8"/>
    </w:rPr>
  </w:style>
  <w:style w:type="paragraph" w:styleId="Title">
    <w:name w:val="Title"/>
    <w:basedOn w:val="Normal"/>
    <w:next w:val="Normal"/>
    <w:link w:val="TitleChar"/>
    <w:uiPriority w:val="10"/>
    <w:qFormat/>
    <w:rsid w:val="003F77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7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7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74A"/>
    <w:pPr>
      <w:spacing w:before="160"/>
      <w:jc w:val="center"/>
    </w:pPr>
    <w:rPr>
      <w:i/>
      <w:iCs/>
      <w:color w:val="404040" w:themeColor="text1" w:themeTint="BF"/>
    </w:rPr>
  </w:style>
  <w:style w:type="character" w:customStyle="1" w:styleId="QuoteChar">
    <w:name w:val="Quote Char"/>
    <w:basedOn w:val="DefaultParagraphFont"/>
    <w:link w:val="Quote"/>
    <w:uiPriority w:val="29"/>
    <w:rsid w:val="003F774A"/>
    <w:rPr>
      <w:i/>
      <w:iCs/>
      <w:color w:val="404040" w:themeColor="text1" w:themeTint="BF"/>
    </w:rPr>
  </w:style>
  <w:style w:type="paragraph" w:styleId="ListParagraph">
    <w:name w:val="List Paragraph"/>
    <w:basedOn w:val="Normal"/>
    <w:uiPriority w:val="34"/>
    <w:qFormat/>
    <w:rsid w:val="003F774A"/>
    <w:pPr>
      <w:ind w:left="720"/>
      <w:contextualSpacing/>
    </w:pPr>
  </w:style>
  <w:style w:type="character" w:styleId="IntenseEmphasis">
    <w:name w:val="Intense Emphasis"/>
    <w:basedOn w:val="DefaultParagraphFont"/>
    <w:uiPriority w:val="21"/>
    <w:qFormat/>
    <w:rsid w:val="003F774A"/>
    <w:rPr>
      <w:i/>
      <w:iCs/>
      <w:color w:val="0F4761" w:themeColor="accent1" w:themeShade="BF"/>
    </w:rPr>
  </w:style>
  <w:style w:type="paragraph" w:styleId="IntenseQuote">
    <w:name w:val="Intense Quote"/>
    <w:basedOn w:val="Normal"/>
    <w:next w:val="Normal"/>
    <w:link w:val="IntenseQuoteChar"/>
    <w:uiPriority w:val="30"/>
    <w:qFormat/>
    <w:rsid w:val="003F7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74A"/>
    <w:rPr>
      <w:i/>
      <w:iCs/>
      <w:color w:val="0F4761" w:themeColor="accent1" w:themeShade="BF"/>
    </w:rPr>
  </w:style>
  <w:style w:type="character" w:styleId="IntenseReference">
    <w:name w:val="Intense Reference"/>
    <w:basedOn w:val="DefaultParagraphFont"/>
    <w:uiPriority w:val="32"/>
    <w:qFormat/>
    <w:rsid w:val="003F774A"/>
    <w:rPr>
      <w:b/>
      <w:bCs/>
      <w:smallCaps/>
      <w:color w:val="0F4761" w:themeColor="accent1" w:themeShade="BF"/>
      <w:spacing w:val="5"/>
    </w:rPr>
  </w:style>
  <w:style w:type="character" w:styleId="Hyperlink">
    <w:name w:val="Hyperlink"/>
    <w:basedOn w:val="DefaultParagraphFont"/>
    <w:rsid w:val="003F774A"/>
    <w:rPr>
      <w:color w:val="0000FF"/>
      <w:u w:val="single"/>
    </w:rPr>
  </w:style>
  <w:style w:type="paragraph" w:styleId="Header">
    <w:name w:val="header"/>
    <w:basedOn w:val="Normal"/>
    <w:link w:val="HeaderChar"/>
    <w:uiPriority w:val="99"/>
    <w:unhideWhenUsed/>
    <w:rsid w:val="00E66F8A"/>
    <w:pPr>
      <w:tabs>
        <w:tab w:val="center" w:pos="4513"/>
        <w:tab w:val="right" w:pos="9026"/>
      </w:tabs>
    </w:pPr>
  </w:style>
  <w:style w:type="character" w:customStyle="1" w:styleId="HeaderChar">
    <w:name w:val="Header Char"/>
    <w:basedOn w:val="DefaultParagraphFont"/>
    <w:link w:val="Header"/>
    <w:uiPriority w:val="99"/>
    <w:rsid w:val="00E66F8A"/>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nhideWhenUsed/>
    <w:rsid w:val="00E66F8A"/>
    <w:pPr>
      <w:tabs>
        <w:tab w:val="center" w:pos="4513"/>
        <w:tab w:val="right" w:pos="9026"/>
      </w:tabs>
    </w:pPr>
  </w:style>
  <w:style w:type="character" w:customStyle="1" w:styleId="FooterChar">
    <w:name w:val="Footer Char"/>
    <w:basedOn w:val="DefaultParagraphFont"/>
    <w:link w:val="Footer"/>
    <w:rsid w:val="00E66F8A"/>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rsid w:val="00182C07"/>
  </w:style>
  <w:style w:type="character" w:styleId="UnresolvedMention">
    <w:name w:val="Unresolved Mention"/>
    <w:basedOn w:val="DefaultParagraphFont"/>
    <w:uiPriority w:val="99"/>
    <w:semiHidden/>
    <w:unhideWhenUsed/>
    <w:rsid w:val="001D2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scbf.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6973ba-dd99-4b86-ace2-d4c7474c1c82" xsi:nil="true"/>
    <lcf76f155ced4ddcb4097134ff3c332f xmlns="65694d64-e5f4-4fd7-a272-e61d0d38ce1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F1E704FD3846043B4F3680EC203687B" ma:contentTypeVersion="12" ma:contentTypeDescription="Create a new document." ma:contentTypeScope="" ma:versionID="03b3bcbc873097487e5ede896202a7c9">
  <xsd:schema xmlns:xsd="http://www.w3.org/2001/XMLSchema" xmlns:xs="http://www.w3.org/2001/XMLSchema" xmlns:p="http://schemas.microsoft.com/office/2006/metadata/properties" xmlns:ns2="65694d64-e5f4-4fd7-a272-e61d0d38ce1a" xmlns:ns3="646973ba-dd99-4b86-ace2-d4c7474c1c82" targetNamespace="http://schemas.microsoft.com/office/2006/metadata/properties" ma:root="true" ma:fieldsID="5412aacdc38085536b39b24309b8aa9b" ns2:_="" ns3:_="">
    <xsd:import namespace="65694d64-e5f4-4fd7-a272-e61d0d38ce1a"/>
    <xsd:import namespace="646973ba-dd99-4b86-ace2-d4c7474c1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94d64-e5f4-4fd7-a272-e61d0d38c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a411bc-53b0-4fc7-bd6e-db0bf8f1a7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973ba-dd99-4b86-ace2-d4c7474c1c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3fd9b3-b688-49a2-8874-220059fe1260}" ma:internalName="TaxCatchAll" ma:showField="CatchAllData" ma:web="646973ba-dd99-4b86-ace2-d4c7474c1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BE01B-309E-4AEA-8493-62684264684E}">
  <ds:schemaRefs>
    <ds:schemaRef ds:uri="http://schemas.microsoft.com/sharepoint/v3/contenttype/forms"/>
  </ds:schemaRefs>
</ds:datastoreItem>
</file>

<file path=customXml/itemProps2.xml><?xml version="1.0" encoding="utf-8"?>
<ds:datastoreItem xmlns:ds="http://schemas.openxmlformats.org/officeDocument/2006/customXml" ds:itemID="{EE2CE3AB-F524-4982-B496-9218D469ED57}">
  <ds:schemaRefs>
    <ds:schemaRef ds:uri="http://schemas.microsoft.com/office/2006/metadata/properties"/>
    <ds:schemaRef ds:uri="http://schemas.microsoft.com/office/infopath/2007/PartnerControls"/>
    <ds:schemaRef ds:uri="646973ba-dd99-4b86-ace2-d4c7474c1c82"/>
    <ds:schemaRef ds:uri="65694d64-e5f4-4fd7-a272-e61d0d38ce1a"/>
  </ds:schemaRefs>
</ds:datastoreItem>
</file>

<file path=customXml/itemProps3.xml><?xml version="1.0" encoding="utf-8"?>
<ds:datastoreItem xmlns:ds="http://schemas.openxmlformats.org/officeDocument/2006/customXml" ds:itemID="{82035006-59DB-4333-B7B1-CCE60AF33AA3}">
  <ds:schemaRefs>
    <ds:schemaRef ds:uri="http://schemas.openxmlformats.org/officeDocument/2006/bibliography"/>
  </ds:schemaRefs>
</ds:datastoreItem>
</file>

<file path=customXml/itemProps4.xml><?xml version="1.0" encoding="utf-8"?>
<ds:datastoreItem xmlns:ds="http://schemas.openxmlformats.org/officeDocument/2006/customXml" ds:itemID="{448D1CF3-3789-4314-AF1C-198C990F9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94d64-e5f4-4fd7-a272-e61d0d38ce1a"/>
    <ds:schemaRef ds:uri="646973ba-dd99-4b86-ace2-d4c7474c1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5</Pages>
  <Words>1099</Words>
  <Characters>5729</Characters>
  <Application>Microsoft Office Word</Application>
  <DocSecurity>0</DocSecurity>
  <Lines>194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Gear</dc:creator>
  <cp:keywords/>
  <dc:description/>
  <cp:lastModifiedBy>Eleanor Gear</cp:lastModifiedBy>
  <cp:revision>462</cp:revision>
  <cp:lastPrinted>2025-06-03T07:34:00Z</cp:lastPrinted>
  <dcterms:created xsi:type="dcterms:W3CDTF">2024-03-13T10:41:00Z</dcterms:created>
  <dcterms:modified xsi:type="dcterms:W3CDTF">2026-02-10T13:15:00Z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0x010100FF1E704FD3846043B4F3680EC203687B</vt:lpwstr>
  </property>
  <property fmtid="{D5CDD505-2E9C-101B-9397-08002B2CF9AE}" pid="3" name="MediaServiceImageTags">
    <vt:lpwstr/>
  </property>
</Properties>
</file>