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5B42" w14:textId="77777777" w:rsidR="00BE2F16" w:rsidRPr="00787895" w:rsidRDefault="00BE2F16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 w:rsidRPr="00787895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58F2A407" wp14:editId="6F8B797B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895">
        <w:rPr>
          <w:rFonts w:ascii="Arial" w:hAnsi="Arial" w:cs="Arial"/>
          <w:sz w:val="36"/>
          <w:szCs w:val="36"/>
        </w:rPr>
        <w:t>SCBF Directors Meeting</w:t>
      </w:r>
    </w:p>
    <w:p w14:paraId="5642CE2A" w14:textId="4949DB41" w:rsidR="00BE2F16" w:rsidRPr="00787895" w:rsidRDefault="008F1BCD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1</w:t>
      </w:r>
      <w:r w:rsidR="00D17062">
        <w:rPr>
          <w:rFonts w:ascii="Arial" w:hAnsi="Arial" w:cs="Arial"/>
          <w:sz w:val="36"/>
          <w:szCs w:val="36"/>
          <w:lang w:val="en-US"/>
        </w:rPr>
        <w:t>1</w:t>
      </w:r>
      <w:r w:rsidR="00E25359" w:rsidRPr="00E25359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E25359">
        <w:rPr>
          <w:rFonts w:ascii="Arial" w:hAnsi="Arial" w:cs="Arial"/>
          <w:sz w:val="36"/>
          <w:szCs w:val="36"/>
          <w:lang w:val="en-US"/>
        </w:rPr>
        <w:t xml:space="preserve"> </w:t>
      </w:r>
      <w:r w:rsidR="00D17062">
        <w:rPr>
          <w:rFonts w:ascii="Arial" w:hAnsi="Arial" w:cs="Arial"/>
          <w:sz w:val="36"/>
          <w:szCs w:val="36"/>
          <w:lang w:val="en-US"/>
        </w:rPr>
        <w:t>February</w:t>
      </w:r>
      <w:r w:rsidR="00E25359">
        <w:rPr>
          <w:rFonts w:ascii="Arial" w:hAnsi="Arial" w:cs="Arial"/>
          <w:sz w:val="36"/>
          <w:szCs w:val="36"/>
          <w:lang w:val="en-US"/>
        </w:rPr>
        <w:t xml:space="preserve"> 202</w:t>
      </w:r>
      <w:r w:rsidR="00D17062">
        <w:rPr>
          <w:rFonts w:ascii="Arial" w:hAnsi="Arial" w:cs="Arial"/>
          <w:sz w:val="36"/>
          <w:szCs w:val="36"/>
          <w:lang w:val="en-US"/>
        </w:rPr>
        <w:t>6</w:t>
      </w:r>
      <w:r w:rsidR="00E25359">
        <w:rPr>
          <w:rFonts w:ascii="Arial" w:hAnsi="Arial" w:cs="Arial"/>
          <w:sz w:val="36"/>
          <w:szCs w:val="36"/>
          <w:lang w:val="en-US"/>
        </w:rPr>
        <w:t xml:space="preserve"> at 18</w:t>
      </w:r>
      <w:r>
        <w:rPr>
          <w:rFonts w:ascii="Arial" w:hAnsi="Arial" w:cs="Arial"/>
          <w:sz w:val="36"/>
          <w:szCs w:val="36"/>
          <w:lang w:val="en-US"/>
        </w:rPr>
        <w:t>00</w:t>
      </w:r>
    </w:p>
    <w:p w14:paraId="607D84E5" w14:textId="50F5A099" w:rsidR="003F08D8" w:rsidRDefault="00D17062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Training</w:t>
      </w:r>
      <w:r w:rsidR="00D77169">
        <w:rPr>
          <w:rFonts w:ascii="Arial" w:hAnsi="Arial" w:cs="Arial"/>
          <w:sz w:val="36"/>
          <w:szCs w:val="36"/>
          <w:lang w:val="en-US"/>
        </w:rPr>
        <w:t xml:space="preserve"> Room </w:t>
      </w:r>
    </w:p>
    <w:p w14:paraId="0D1F2756" w14:textId="7E47A469" w:rsidR="00BE2F16" w:rsidRPr="003F08D8" w:rsidRDefault="009E7BC9" w:rsidP="003F08D8">
      <w:pPr>
        <w:pStyle w:val="Heading1"/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  <w:lang w:val="en-US"/>
        </w:rPr>
        <w:t>Market House</w:t>
      </w:r>
      <w:r w:rsidR="003F08D8">
        <w:rPr>
          <w:rFonts w:ascii="Arial" w:hAnsi="Arial" w:cs="Arial"/>
          <w:sz w:val="36"/>
          <w:szCs w:val="36"/>
          <w:lang w:val="en-US"/>
        </w:rPr>
        <w:br/>
      </w:r>
    </w:p>
    <w:p w14:paraId="7B9971E4" w14:textId="097752CE" w:rsidR="008E0A3F" w:rsidRDefault="00BE2F16" w:rsidP="008E0A3F">
      <w:pPr>
        <w:spacing w:line="240" w:lineRule="auto"/>
        <w:contextualSpacing/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Present</w:t>
      </w:r>
      <w:r w:rsidRPr="00787895">
        <w:rPr>
          <w:rFonts w:ascii="Arial" w:hAnsi="Arial" w:cs="Arial"/>
        </w:rPr>
        <w:t xml:space="preserve">: </w:t>
      </w:r>
      <w:r w:rsidR="00D17062">
        <w:rPr>
          <w:rFonts w:ascii="Arial" w:hAnsi="Arial" w:cs="Arial"/>
        </w:rPr>
        <w:t>Chris Bunyan, John Dally, John Parry, Alistair Laurenson, She</w:t>
      </w:r>
      <w:r w:rsidR="005500C7">
        <w:rPr>
          <w:rFonts w:ascii="Arial" w:hAnsi="Arial" w:cs="Arial"/>
        </w:rPr>
        <w:t>ilagh Smith, Mairi Thomson, David Cooper, Jamie MacBeath, Mark MacBe</w:t>
      </w:r>
      <w:r w:rsidR="00845EED">
        <w:rPr>
          <w:rFonts w:ascii="Arial" w:hAnsi="Arial" w:cs="Arial"/>
        </w:rPr>
        <w:t xml:space="preserve">ath, Jeemie Smith, Alistair Christie-Henry, </w:t>
      </w:r>
      <w:r w:rsidR="00521CB2">
        <w:rPr>
          <w:rFonts w:ascii="Arial" w:hAnsi="Arial" w:cs="Arial"/>
        </w:rPr>
        <w:t>Graham Booth</w:t>
      </w:r>
      <w:r w:rsidR="00EC5F0D">
        <w:rPr>
          <w:rFonts w:ascii="Arial" w:hAnsi="Arial" w:cs="Arial"/>
        </w:rPr>
        <w:t xml:space="preserve"> and Aileen </w:t>
      </w:r>
      <w:r w:rsidR="00F55535">
        <w:rPr>
          <w:rFonts w:ascii="Arial" w:hAnsi="Arial" w:cs="Arial"/>
        </w:rPr>
        <w:t xml:space="preserve">Brown. </w:t>
      </w:r>
    </w:p>
    <w:p w14:paraId="15E30E3A" w14:textId="0E716BD4" w:rsidR="00886268" w:rsidRDefault="004566BE" w:rsidP="00DB55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BE2F16" w:rsidRPr="00787895">
        <w:rPr>
          <w:rFonts w:ascii="Arial" w:hAnsi="Arial" w:cs="Arial"/>
          <w:b/>
        </w:rPr>
        <w:t>In Attendance</w:t>
      </w:r>
      <w:r w:rsidR="00BE2F16">
        <w:rPr>
          <w:rFonts w:ascii="Arial" w:hAnsi="Arial" w:cs="Arial"/>
        </w:rPr>
        <w:t>: Eleanor Gear, Fund Manager</w:t>
      </w:r>
      <w:r w:rsidR="00013C41">
        <w:rPr>
          <w:rFonts w:ascii="Arial" w:hAnsi="Arial" w:cs="Arial"/>
        </w:rPr>
        <w:t xml:space="preserve"> and</w:t>
      </w:r>
      <w:r w:rsidR="00DB5597">
        <w:rPr>
          <w:rFonts w:ascii="Arial" w:hAnsi="Arial" w:cs="Arial"/>
        </w:rPr>
        <w:t xml:space="preserve"> </w:t>
      </w:r>
      <w:r w:rsidR="005A09EF">
        <w:rPr>
          <w:rFonts w:ascii="Arial" w:hAnsi="Arial" w:cs="Arial"/>
        </w:rPr>
        <w:t xml:space="preserve">Emma McKay, </w:t>
      </w:r>
      <w:r w:rsidR="00BB4B56">
        <w:rPr>
          <w:rFonts w:ascii="Arial" w:hAnsi="Arial" w:cs="Arial"/>
        </w:rPr>
        <w:t xml:space="preserve">Senior </w:t>
      </w:r>
      <w:r w:rsidR="005A09EF">
        <w:rPr>
          <w:rFonts w:ascii="Arial" w:hAnsi="Arial" w:cs="Arial"/>
        </w:rPr>
        <w:t xml:space="preserve">Administration Officer. </w:t>
      </w:r>
    </w:p>
    <w:p w14:paraId="7E687EFC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1. Apologies</w:t>
      </w:r>
    </w:p>
    <w:p w14:paraId="0A2CE33D" w14:textId="573F2D88" w:rsidR="001F0D2A" w:rsidRPr="009D0D99" w:rsidRDefault="00EC5F0D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Michael Hannah and Colin Clark. </w:t>
      </w:r>
    </w:p>
    <w:p w14:paraId="6AA6530D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2. New declarations of interests</w:t>
      </w:r>
    </w:p>
    <w:p w14:paraId="09CD11C3" w14:textId="49847CF5" w:rsidR="00BE2F16" w:rsidRDefault="003349B2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  <w:r w:rsidR="00156024">
        <w:rPr>
          <w:rFonts w:ascii="Arial" w:hAnsi="Arial" w:cs="Arial"/>
        </w:rPr>
        <w:t>.</w:t>
      </w:r>
    </w:p>
    <w:p w14:paraId="1B2F18DE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3.  New Directors/Observers</w:t>
      </w:r>
    </w:p>
    <w:p w14:paraId="428532FB" w14:textId="746E93A9" w:rsidR="0052134E" w:rsidRPr="00BE2F16" w:rsidRDefault="0054655C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None. </w:t>
      </w:r>
    </w:p>
    <w:p w14:paraId="3FD9210A" w14:textId="3C402CE8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4. Minutes </w:t>
      </w:r>
      <w:r w:rsidR="008450A6">
        <w:rPr>
          <w:rFonts w:ascii="Arial" w:hAnsi="Arial" w:cs="Arial"/>
          <w:b/>
        </w:rPr>
        <w:t>10</w:t>
      </w:r>
      <w:r w:rsidR="0056624B" w:rsidRPr="0056624B">
        <w:rPr>
          <w:rFonts w:ascii="Arial" w:hAnsi="Arial" w:cs="Arial"/>
          <w:b/>
          <w:vertAlign w:val="superscript"/>
        </w:rPr>
        <w:t>th</w:t>
      </w:r>
      <w:r w:rsidR="0056624B">
        <w:rPr>
          <w:rFonts w:ascii="Arial" w:hAnsi="Arial" w:cs="Arial"/>
          <w:b/>
        </w:rPr>
        <w:t xml:space="preserve"> </w:t>
      </w:r>
      <w:r w:rsidR="008450A6">
        <w:rPr>
          <w:rFonts w:ascii="Arial" w:hAnsi="Arial" w:cs="Arial"/>
          <w:b/>
        </w:rPr>
        <w:t>December</w:t>
      </w:r>
      <w:r w:rsidR="00E92060">
        <w:rPr>
          <w:rFonts w:ascii="Arial" w:hAnsi="Arial" w:cs="Arial"/>
          <w:b/>
        </w:rPr>
        <w:t xml:space="preserve"> </w:t>
      </w:r>
      <w:r w:rsidRPr="00787895">
        <w:rPr>
          <w:rFonts w:ascii="Arial" w:hAnsi="Arial" w:cs="Arial"/>
          <w:b/>
        </w:rPr>
        <w:t>202</w:t>
      </w:r>
      <w:r w:rsidR="00784536">
        <w:rPr>
          <w:rFonts w:ascii="Arial" w:hAnsi="Arial" w:cs="Arial"/>
          <w:b/>
        </w:rPr>
        <w:t>5</w:t>
      </w:r>
    </w:p>
    <w:p w14:paraId="07D5647D" w14:textId="41B23927" w:rsidR="00BE2F16" w:rsidRPr="00787895" w:rsidRDefault="008450A6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009022B5">
        <w:rPr>
          <w:rFonts w:ascii="Arial" w:hAnsi="Arial" w:cs="Arial"/>
        </w:rPr>
        <w:t xml:space="preserve"> minutes w</w:t>
      </w:r>
      <w:r w:rsidR="00E053CE">
        <w:rPr>
          <w:rFonts w:ascii="Arial" w:hAnsi="Arial" w:cs="Arial"/>
        </w:rPr>
        <w:t>ere</w:t>
      </w:r>
      <w:r w:rsidR="009022B5">
        <w:rPr>
          <w:rFonts w:ascii="Arial" w:hAnsi="Arial" w:cs="Arial"/>
        </w:rPr>
        <w:t xml:space="preserve"> p</w:t>
      </w:r>
      <w:r w:rsidR="00BE2F16" w:rsidRPr="00787895">
        <w:rPr>
          <w:rFonts w:ascii="Arial" w:hAnsi="Arial" w:cs="Arial"/>
        </w:rPr>
        <w:t>roposed by</w:t>
      </w:r>
      <w:r w:rsidR="009641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Alistair Laurenson</w:t>
      </w:r>
      <w:r w:rsidR="00834180">
        <w:rPr>
          <w:rFonts w:ascii="Arial" w:hAnsi="Arial" w:cs="Arial"/>
        </w:rPr>
        <w:t xml:space="preserve"> and</w:t>
      </w:r>
      <w:r w:rsidR="00BE2F16">
        <w:rPr>
          <w:rFonts w:ascii="Arial" w:hAnsi="Arial" w:cs="Arial"/>
        </w:rPr>
        <w:t xml:space="preserve"> s</w:t>
      </w:r>
      <w:r w:rsidR="00BE2F16" w:rsidRPr="00787895">
        <w:rPr>
          <w:rFonts w:ascii="Arial" w:hAnsi="Arial" w:cs="Arial"/>
        </w:rPr>
        <w:t>econded by</w:t>
      </w:r>
      <w:r w:rsidR="008930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Mairi Thomson</w:t>
      </w:r>
      <w:r w:rsidR="001C5DFF">
        <w:rPr>
          <w:rFonts w:ascii="Arial" w:hAnsi="Arial" w:cs="Arial"/>
        </w:rPr>
        <w:t xml:space="preserve">. </w:t>
      </w:r>
      <w:r w:rsidR="00BE2F16">
        <w:rPr>
          <w:rFonts w:ascii="Arial" w:hAnsi="Arial" w:cs="Arial"/>
        </w:rPr>
        <w:t>Agreed.</w:t>
      </w:r>
    </w:p>
    <w:p w14:paraId="207CB972" w14:textId="17406B5F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Matters arising and not covered by </w:t>
      </w:r>
      <w:r w:rsidR="001C5DFF" w:rsidRPr="00787895">
        <w:rPr>
          <w:rFonts w:ascii="Arial" w:hAnsi="Arial" w:cs="Arial"/>
          <w:b/>
        </w:rPr>
        <w:t>Agenda</w:t>
      </w:r>
    </w:p>
    <w:p w14:paraId="5E70D198" w14:textId="7788509E" w:rsidR="00975761" w:rsidRDefault="008450A6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7A4457">
        <w:rPr>
          <w:rFonts w:ascii="Arial" w:hAnsi="Arial" w:cs="Arial"/>
          <w:bCs/>
        </w:rPr>
        <w:t xml:space="preserve">group discussed </w:t>
      </w:r>
      <w:r w:rsidR="00AB59C6">
        <w:rPr>
          <w:rFonts w:ascii="Arial" w:hAnsi="Arial" w:cs="Arial"/>
          <w:bCs/>
        </w:rPr>
        <w:t>ways</w:t>
      </w:r>
      <w:r w:rsidR="00CB7C07">
        <w:rPr>
          <w:rFonts w:ascii="Arial" w:hAnsi="Arial" w:cs="Arial"/>
          <w:bCs/>
        </w:rPr>
        <w:t xml:space="preserve"> to </w:t>
      </w:r>
      <w:r w:rsidR="00AB59C6">
        <w:rPr>
          <w:rFonts w:ascii="Arial" w:hAnsi="Arial" w:cs="Arial"/>
          <w:bCs/>
        </w:rPr>
        <w:t>strengthen</w:t>
      </w:r>
      <w:r w:rsidR="00CB7C07">
        <w:rPr>
          <w:rFonts w:ascii="Arial" w:hAnsi="Arial" w:cs="Arial"/>
          <w:bCs/>
        </w:rPr>
        <w:t xml:space="preserve"> relationships</w:t>
      </w:r>
      <w:r w:rsidR="006B1771">
        <w:rPr>
          <w:rFonts w:ascii="Arial" w:hAnsi="Arial" w:cs="Arial"/>
          <w:bCs/>
        </w:rPr>
        <w:t xml:space="preserve"> b</w:t>
      </w:r>
      <w:r w:rsidR="00B45D38">
        <w:rPr>
          <w:rFonts w:ascii="Arial" w:hAnsi="Arial" w:cs="Arial"/>
          <w:bCs/>
        </w:rPr>
        <w:t>etween Directors</w:t>
      </w:r>
      <w:r w:rsidR="00AB59C6">
        <w:rPr>
          <w:rFonts w:ascii="Arial" w:hAnsi="Arial" w:cs="Arial"/>
          <w:bCs/>
        </w:rPr>
        <w:t>. It was</w:t>
      </w:r>
      <w:r w:rsidR="00CB7C07">
        <w:rPr>
          <w:rFonts w:ascii="Arial" w:hAnsi="Arial" w:cs="Arial"/>
          <w:bCs/>
        </w:rPr>
        <w:t xml:space="preserve"> agreed to meet </w:t>
      </w:r>
      <w:r w:rsidR="00013CA8">
        <w:rPr>
          <w:rFonts w:ascii="Arial" w:hAnsi="Arial" w:cs="Arial"/>
          <w:bCs/>
        </w:rPr>
        <w:t>30 minutes</w:t>
      </w:r>
      <w:r w:rsidR="00CB7C07">
        <w:rPr>
          <w:rFonts w:ascii="Arial" w:hAnsi="Arial" w:cs="Arial"/>
          <w:bCs/>
        </w:rPr>
        <w:t xml:space="preserve"> earl</w:t>
      </w:r>
      <w:r w:rsidR="004106E3">
        <w:rPr>
          <w:rFonts w:ascii="Arial" w:hAnsi="Arial" w:cs="Arial"/>
          <w:bCs/>
        </w:rPr>
        <w:t>y (1730)</w:t>
      </w:r>
      <w:r w:rsidR="00CB7C07">
        <w:rPr>
          <w:rFonts w:ascii="Arial" w:hAnsi="Arial" w:cs="Arial"/>
          <w:bCs/>
        </w:rPr>
        <w:t xml:space="preserve"> before the next </w:t>
      </w:r>
      <w:r w:rsidR="00013CA8">
        <w:rPr>
          <w:rFonts w:ascii="Arial" w:hAnsi="Arial" w:cs="Arial"/>
          <w:bCs/>
        </w:rPr>
        <w:t xml:space="preserve">directors </w:t>
      </w:r>
      <w:r w:rsidR="00CB7C07">
        <w:rPr>
          <w:rFonts w:ascii="Arial" w:hAnsi="Arial" w:cs="Arial"/>
          <w:bCs/>
        </w:rPr>
        <w:t xml:space="preserve">meeting </w:t>
      </w:r>
      <w:r w:rsidR="00B45D38">
        <w:rPr>
          <w:rFonts w:ascii="Arial" w:hAnsi="Arial" w:cs="Arial"/>
          <w:bCs/>
        </w:rPr>
        <w:t>in April</w:t>
      </w:r>
      <w:r w:rsidR="00316C30">
        <w:rPr>
          <w:rFonts w:ascii="Arial" w:hAnsi="Arial" w:cs="Arial"/>
          <w:bCs/>
        </w:rPr>
        <w:t>.</w:t>
      </w:r>
    </w:p>
    <w:p w14:paraId="036009E3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5. Audit and Governance Group</w:t>
      </w:r>
    </w:p>
    <w:p w14:paraId="69391FCC" w14:textId="7B042ABA" w:rsidR="00D9105B" w:rsidRDefault="00B93EE8" w:rsidP="008E0D6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David Cooper </w:t>
      </w:r>
      <w:r w:rsidR="008A5BDB">
        <w:rPr>
          <w:rFonts w:ascii="Arial" w:hAnsi="Arial" w:cs="Arial"/>
          <w:color w:val="000000" w:themeColor="text1"/>
        </w:rPr>
        <w:t>reported that the Au</w:t>
      </w:r>
      <w:r w:rsidR="001F6BB5">
        <w:rPr>
          <w:rFonts w:ascii="Arial" w:hAnsi="Arial" w:cs="Arial"/>
          <w:color w:val="000000" w:themeColor="text1"/>
        </w:rPr>
        <w:t>d</w:t>
      </w:r>
      <w:r w:rsidR="008A5BDB">
        <w:rPr>
          <w:rFonts w:ascii="Arial" w:hAnsi="Arial" w:cs="Arial"/>
          <w:color w:val="000000" w:themeColor="text1"/>
        </w:rPr>
        <w:t xml:space="preserve">it &amp; </w:t>
      </w:r>
      <w:r w:rsidR="001F6BB5">
        <w:rPr>
          <w:rFonts w:ascii="Arial" w:hAnsi="Arial" w:cs="Arial"/>
          <w:color w:val="000000" w:themeColor="text1"/>
        </w:rPr>
        <w:t>Governance</w:t>
      </w:r>
      <w:r w:rsidR="008A5BDB">
        <w:rPr>
          <w:rFonts w:ascii="Arial" w:hAnsi="Arial" w:cs="Arial"/>
          <w:color w:val="000000" w:themeColor="text1"/>
        </w:rPr>
        <w:t xml:space="preserve"> Group met in </w:t>
      </w:r>
      <w:r w:rsidR="001F6BB5">
        <w:rPr>
          <w:rFonts w:ascii="Arial" w:hAnsi="Arial" w:cs="Arial"/>
          <w:color w:val="000000" w:themeColor="text1"/>
        </w:rPr>
        <w:t>mid-January</w:t>
      </w:r>
      <w:r w:rsidR="008A5BDB">
        <w:rPr>
          <w:rFonts w:ascii="Arial" w:hAnsi="Arial" w:cs="Arial"/>
          <w:color w:val="000000" w:themeColor="text1"/>
        </w:rPr>
        <w:t xml:space="preserve"> via Zoom. </w:t>
      </w:r>
      <w:r w:rsidR="00831974">
        <w:rPr>
          <w:rFonts w:ascii="Arial" w:hAnsi="Arial" w:cs="Arial"/>
          <w:color w:val="000000" w:themeColor="text1"/>
        </w:rPr>
        <w:t xml:space="preserve">They reviewed current audit arrangements and considered whether </w:t>
      </w:r>
      <w:r w:rsidR="00FB38C7">
        <w:rPr>
          <w:rFonts w:ascii="Arial" w:hAnsi="Arial" w:cs="Arial"/>
          <w:color w:val="000000" w:themeColor="text1"/>
        </w:rPr>
        <w:t>existing policies and procedures require independent verification. David discussed this with</w:t>
      </w:r>
      <w:r w:rsidR="009E1A1D">
        <w:rPr>
          <w:rFonts w:ascii="Arial" w:hAnsi="Arial" w:cs="Arial"/>
          <w:color w:val="000000" w:themeColor="text1"/>
        </w:rPr>
        <w:t xml:space="preserve"> Eleanor who has been in touch with an </w:t>
      </w:r>
      <w:r w:rsidR="008645FC">
        <w:rPr>
          <w:rFonts w:ascii="Arial" w:hAnsi="Arial" w:cs="Arial"/>
          <w:color w:val="000000" w:themeColor="text1"/>
        </w:rPr>
        <w:t>external</w:t>
      </w:r>
      <w:r w:rsidR="009E1A1D">
        <w:rPr>
          <w:rFonts w:ascii="Arial" w:hAnsi="Arial" w:cs="Arial"/>
          <w:color w:val="000000" w:themeColor="text1"/>
        </w:rPr>
        <w:t xml:space="preserve"> </w:t>
      </w:r>
      <w:r w:rsidR="001F6BB5">
        <w:rPr>
          <w:rFonts w:ascii="Arial" w:hAnsi="Arial" w:cs="Arial"/>
          <w:color w:val="000000" w:themeColor="text1"/>
        </w:rPr>
        <w:t>governance</w:t>
      </w:r>
      <w:r w:rsidR="006E0F58">
        <w:rPr>
          <w:rFonts w:ascii="Arial" w:hAnsi="Arial" w:cs="Arial"/>
          <w:color w:val="000000" w:themeColor="text1"/>
        </w:rPr>
        <w:t xml:space="preserve"> reviewer</w:t>
      </w:r>
      <w:r w:rsidR="008645FC">
        <w:rPr>
          <w:rFonts w:ascii="Arial" w:hAnsi="Arial" w:cs="Arial"/>
          <w:color w:val="000000" w:themeColor="text1"/>
        </w:rPr>
        <w:t xml:space="preserve"> and </w:t>
      </w:r>
      <w:r w:rsidR="006E0F58">
        <w:rPr>
          <w:rFonts w:ascii="Arial" w:hAnsi="Arial" w:cs="Arial"/>
          <w:color w:val="000000" w:themeColor="text1"/>
        </w:rPr>
        <w:t xml:space="preserve">is </w:t>
      </w:r>
      <w:r w:rsidR="008645FC">
        <w:rPr>
          <w:rFonts w:ascii="Arial" w:hAnsi="Arial" w:cs="Arial"/>
          <w:color w:val="000000" w:themeColor="text1"/>
        </w:rPr>
        <w:t>awaiting</w:t>
      </w:r>
      <w:r w:rsidR="006E0F58">
        <w:rPr>
          <w:rFonts w:ascii="Arial" w:hAnsi="Arial" w:cs="Arial"/>
          <w:color w:val="000000" w:themeColor="text1"/>
        </w:rPr>
        <w:t xml:space="preserve"> a proposal</w:t>
      </w:r>
      <w:r w:rsidR="008645FC">
        <w:rPr>
          <w:rFonts w:ascii="Arial" w:hAnsi="Arial" w:cs="Arial"/>
          <w:color w:val="000000" w:themeColor="text1"/>
        </w:rPr>
        <w:t xml:space="preserve">, which she </w:t>
      </w:r>
      <w:r w:rsidR="006E0F58">
        <w:rPr>
          <w:rFonts w:ascii="Arial" w:hAnsi="Arial" w:cs="Arial"/>
          <w:color w:val="000000" w:themeColor="text1"/>
        </w:rPr>
        <w:t xml:space="preserve">will </w:t>
      </w:r>
      <w:r w:rsidR="008645FC">
        <w:rPr>
          <w:rFonts w:ascii="Arial" w:hAnsi="Arial" w:cs="Arial"/>
          <w:color w:val="000000" w:themeColor="text1"/>
        </w:rPr>
        <w:t>forward onto</w:t>
      </w:r>
      <w:r w:rsidR="006E0F58">
        <w:rPr>
          <w:rFonts w:ascii="Arial" w:hAnsi="Arial" w:cs="Arial"/>
          <w:color w:val="000000" w:themeColor="text1"/>
        </w:rPr>
        <w:t xml:space="preserve"> David </w:t>
      </w:r>
      <w:r w:rsidR="009A3F6E">
        <w:rPr>
          <w:rFonts w:ascii="Arial" w:hAnsi="Arial" w:cs="Arial"/>
          <w:color w:val="000000" w:themeColor="text1"/>
        </w:rPr>
        <w:t xml:space="preserve">upon receipt. </w:t>
      </w:r>
      <w:r w:rsidR="001F6BB5">
        <w:rPr>
          <w:rFonts w:ascii="Arial" w:hAnsi="Arial" w:cs="Arial"/>
          <w:color w:val="000000" w:themeColor="text1"/>
        </w:rPr>
        <w:t xml:space="preserve"> </w:t>
      </w:r>
    </w:p>
    <w:p w14:paraId="2B519E67" w14:textId="1271361F" w:rsidR="00BE2F16" w:rsidRDefault="00BE2F16" w:rsidP="008E0D6B">
      <w:pPr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6. Administration</w:t>
      </w:r>
    </w:p>
    <w:p w14:paraId="5CAE3967" w14:textId="4D2B666A" w:rsidR="00E0725C" w:rsidRPr="003227E4" w:rsidRDefault="009C0774" w:rsidP="008E0D6B">
      <w:pPr>
        <w:rPr>
          <w:rFonts w:ascii="Arial" w:hAnsi="Arial" w:cs="Arial"/>
          <w:b/>
          <w:color w:val="000000" w:themeColor="text1"/>
        </w:rPr>
      </w:pPr>
      <w:r w:rsidRPr="003227E4">
        <w:rPr>
          <w:rFonts w:ascii="Arial" w:hAnsi="Arial" w:cs="Arial"/>
          <w:b/>
          <w:color w:val="000000" w:themeColor="text1"/>
        </w:rPr>
        <w:t xml:space="preserve">(a) </w:t>
      </w:r>
      <w:r w:rsidR="00C55707">
        <w:rPr>
          <w:rFonts w:ascii="Arial" w:hAnsi="Arial" w:cs="Arial"/>
          <w:b/>
          <w:color w:val="000000" w:themeColor="text1"/>
        </w:rPr>
        <w:t>Panel for Community Halls Fund</w:t>
      </w:r>
    </w:p>
    <w:p w14:paraId="784C4ECF" w14:textId="31ACC382" w:rsidR="004473D3" w:rsidRDefault="004473D3" w:rsidP="004473D3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Community Halls grant </w:t>
      </w:r>
      <w:r w:rsidR="005C6590">
        <w:rPr>
          <w:rFonts w:ascii="Arial" w:hAnsi="Arial" w:cs="Arial"/>
        </w:rPr>
        <w:t>fund</w:t>
      </w:r>
      <w:r>
        <w:rPr>
          <w:rFonts w:ascii="Arial" w:hAnsi="Arial" w:cs="Arial"/>
        </w:rPr>
        <w:t xml:space="preserve"> close</w:t>
      </w:r>
      <w:r w:rsidR="009A3F6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on Sunday 15</w:t>
      </w:r>
      <w:r w:rsidRPr="00F623C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February 2026</w:t>
      </w:r>
      <w:r w:rsidR="005C6590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 panel </w:t>
      </w:r>
      <w:r w:rsidR="00E46500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required to </w:t>
      </w:r>
      <w:r w:rsidR="004D7F62">
        <w:rPr>
          <w:rFonts w:ascii="Arial" w:hAnsi="Arial" w:cs="Arial"/>
        </w:rPr>
        <w:t>develop and confirm</w:t>
      </w:r>
      <w:r w:rsidR="00CE6EA3">
        <w:rPr>
          <w:rFonts w:ascii="Arial" w:hAnsi="Arial" w:cs="Arial"/>
        </w:rPr>
        <w:t xml:space="preserve"> a scoring system and </w:t>
      </w:r>
      <w:r w:rsidR="00303165">
        <w:rPr>
          <w:rFonts w:ascii="Arial" w:hAnsi="Arial" w:cs="Arial"/>
        </w:rPr>
        <w:t>to allocate funding</w:t>
      </w:r>
      <w:r>
        <w:rPr>
          <w:rFonts w:ascii="Arial" w:hAnsi="Arial" w:cs="Arial"/>
        </w:rPr>
        <w:t xml:space="preserve">. </w:t>
      </w:r>
      <w:r w:rsidR="00EC4BF8">
        <w:rPr>
          <w:rFonts w:ascii="Arial" w:hAnsi="Arial" w:cs="Arial"/>
        </w:rPr>
        <w:t xml:space="preserve">Due to conflict of </w:t>
      </w:r>
      <w:r w:rsidR="00224264">
        <w:rPr>
          <w:rFonts w:ascii="Arial" w:hAnsi="Arial" w:cs="Arial"/>
        </w:rPr>
        <w:t>interest,</w:t>
      </w:r>
      <w:r w:rsidR="00EC4BF8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lastRenderedPageBreak/>
        <w:t>was agreed that any</w:t>
      </w:r>
      <w:r w:rsidR="003B01A8">
        <w:rPr>
          <w:rFonts w:ascii="Arial" w:hAnsi="Arial" w:cs="Arial"/>
        </w:rPr>
        <w:t xml:space="preserve"> director</w:t>
      </w:r>
      <w:r>
        <w:rPr>
          <w:rFonts w:ascii="Arial" w:hAnsi="Arial" w:cs="Arial"/>
        </w:rPr>
        <w:t xml:space="preserve"> </w:t>
      </w:r>
      <w:r w:rsidR="003B01A8">
        <w:rPr>
          <w:rFonts w:ascii="Arial" w:hAnsi="Arial" w:cs="Arial"/>
        </w:rPr>
        <w:t xml:space="preserve">who was a community hall </w:t>
      </w:r>
      <w:r w:rsidR="00631E3F">
        <w:rPr>
          <w:rFonts w:ascii="Arial" w:hAnsi="Arial" w:cs="Arial"/>
        </w:rPr>
        <w:t xml:space="preserve">committee member can not sit on the panel. </w:t>
      </w:r>
      <w:r w:rsidR="008431BA">
        <w:rPr>
          <w:rFonts w:ascii="Arial" w:hAnsi="Arial" w:cs="Arial"/>
        </w:rPr>
        <w:t xml:space="preserve">The panel will consist of Graham Booth, Mairi Thomson, Jeemie Smith and John Dally. </w:t>
      </w:r>
    </w:p>
    <w:p w14:paraId="13D80364" w14:textId="277EC387" w:rsidR="003227E4" w:rsidRDefault="00AA1C8E" w:rsidP="004D7F62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report </w:t>
      </w:r>
      <w:r w:rsidR="00BA6557">
        <w:rPr>
          <w:rFonts w:ascii="Arial" w:hAnsi="Arial" w:cs="Arial"/>
        </w:rPr>
        <w:t>on</w:t>
      </w:r>
      <w:r w:rsidR="00922CAF">
        <w:rPr>
          <w:rFonts w:ascii="Arial" w:hAnsi="Arial" w:cs="Arial"/>
        </w:rPr>
        <w:t xml:space="preserve"> successful application</w:t>
      </w:r>
      <w:r w:rsidR="004D7F62">
        <w:rPr>
          <w:rFonts w:ascii="Arial" w:hAnsi="Arial" w:cs="Arial"/>
        </w:rPr>
        <w:t>s</w:t>
      </w:r>
      <w:r w:rsidR="00922CAF">
        <w:rPr>
          <w:rFonts w:ascii="Arial" w:hAnsi="Arial" w:cs="Arial"/>
        </w:rPr>
        <w:t xml:space="preserve"> </w:t>
      </w:r>
      <w:r w:rsidR="00BA6557">
        <w:rPr>
          <w:rFonts w:ascii="Arial" w:hAnsi="Arial" w:cs="Arial"/>
        </w:rPr>
        <w:t xml:space="preserve">will be presented </w:t>
      </w:r>
      <w:r w:rsidR="00922CAF">
        <w:rPr>
          <w:rFonts w:ascii="Arial" w:hAnsi="Arial" w:cs="Arial"/>
        </w:rPr>
        <w:t xml:space="preserve">at the next </w:t>
      </w:r>
      <w:r w:rsidR="00BA6557">
        <w:rPr>
          <w:rFonts w:ascii="Arial" w:hAnsi="Arial" w:cs="Arial"/>
        </w:rPr>
        <w:t>Directors</w:t>
      </w:r>
      <w:r w:rsidR="00922CAF">
        <w:rPr>
          <w:rFonts w:ascii="Arial" w:hAnsi="Arial" w:cs="Arial"/>
        </w:rPr>
        <w:t xml:space="preserve"> meeting.  </w:t>
      </w:r>
    </w:p>
    <w:p w14:paraId="7325003B" w14:textId="77777777" w:rsidR="004D7F62" w:rsidRPr="004D7F62" w:rsidRDefault="004D7F62" w:rsidP="004D7F62">
      <w:pPr>
        <w:spacing w:line="240" w:lineRule="auto"/>
        <w:contextualSpacing/>
        <w:jc w:val="both"/>
        <w:rPr>
          <w:rFonts w:ascii="Arial" w:hAnsi="Arial" w:cs="Arial"/>
        </w:rPr>
      </w:pPr>
    </w:p>
    <w:p w14:paraId="495F3D28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7. Financial Report</w:t>
      </w:r>
    </w:p>
    <w:p w14:paraId="65B9F215" w14:textId="50AC27AE" w:rsidR="00BE2F16" w:rsidRDefault="00BE2F16" w:rsidP="00851728">
      <w:pPr>
        <w:jc w:val="both"/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(a)</w:t>
      </w:r>
      <w:r w:rsidRPr="00787895">
        <w:rPr>
          <w:rFonts w:ascii="Arial" w:hAnsi="Arial" w:cs="Arial"/>
        </w:rPr>
        <w:t xml:space="preserve"> </w:t>
      </w:r>
      <w:r w:rsidRPr="00EB71C1">
        <w:rPr>
          <w:rFonts w:ascii="Arial" w:hAnsi="Arial" w:cs="Arial"/>
          <w:b/>
          <w:bCs/>
        </w:rPr>
        <w:t>Report on 20</w:t>
      </w:r>
      <w:r w:rsidR="00447313">
        <w:rPr>
          <w:rFonts w:ascii="Arial" w:hAnsi="Arial" w:cs="Arial"/>
          <w:b/>
          <w:bCs/>
        </w:rPr>
        <w:t>25-26</w:t>
      </w:r>
      <w:r w:rsidRPr="00EB71C1">
        <w:rPr>
          <w:rFonts w:ascii="Arial" w:hAnsi="Arial" w:cs="Arial"/>
          <w:b/>
          <w:bCs/>
        </w:rPr>
        <w:t xml:space="preserve"> income and expenditure</w:t>
      </w:r>
      <w:r w:rsidRPr="00787895">
        <w:rPr>
          <w:rFonts w:ascii="Arial" w:hAnsi="Arial" w:cs="Arial"/>
        </w:rPr>
        <w:t xml:space="preserve"> </w:t>
      </w:r>
    </w:p>
    <w:p w14:paraId="5AF6970E" w14:textId="5361680E" w:rsidR="00511F5E" w:rsidRDefault="00511F5E" w:rsidP="00AC3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 noted. </w:t>
      </w:r>
    </w:p>
    <w:p w14:paraId="051290A5" w14:textId="4A0FAF1E" w:rsidR="001244E8" w:rsidRPr="00511F5E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8. Legal and Accountancy Advice</w:t>
      </w:r>
    </w:p>
    <w:p w14:paraId="25A1253A" w14:textId="77777777" w:rsidR="001244E8" w:rsidRDefault="001244E8" w:rsidP="00851728">
      <w:pPr>
        <w:spacing w:line="240" w:lineRule="auto"/>
        <w:contextualSpacing/>
        <w:jc w:val="both"/>
        <w:rPr>
          <w:rFonts w:ascii="Arial" w:hAnsi="Arial" w:cs="Arial"/>
        </w:rPr>
      </w:pPr>
    </w:p>
    <w:p w14:paraId="796E9FFD" w14:textId="1B2B06C2" w:rsidR="001B39DD" w:rsidRDefault="00622953" w:rsidP="0085172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Nothing new to report. </w:t>
      </w:r>
    </w:p>
    <w:p w14:paraId="5BE54262" w14:textId="77777777" w:rsidR="00511F5E" w:rsidRDefault="00511F5E" w:rsidP="00851728">
      <w:pPr>
        <w:spacing w:line="240" w:lineRule="auto"/>
        <w:contextualSpacing/>
        <w:jc w:val="both"/>
        <w:rPr>
          <w:rFonts w:ascii="Arial" w:hAnsi="Arial" w:cs="Arial"/>
        </w:rPr>
      </w:pPr>
    </w:p>
    <w:p w14:paraId="3246197E" w14:textId="5A43E32A" w:rsidR="00BE2F16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9. Viking Energy</w:t>
      </w:r>
    </w:p>
    <w:p w14:paraId="170E265E" w14:textId="77777777" w:rsidR="00EC07B0" w:rsidRDefault="00EC07B0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727F5EBF" w14:textId="527F937F" w:rsidR="008C7AA9" w:rsidRDefault="002B22ED" w:rsidP="00511F5E">
      <w:pPr>
        <w:jc w:val="both"/>
        <w:rPr>
          <w:rFonts w:ascii="Arial" w:hAnsi="Arial" w:cs="Arial"/>
        </w:rPr>
      </w:pPr>
      <w:r w:rsidRPr="00F55535">
        <w:rPr>
          <w:rFonts w:ascii="Arial" w:hAnsi="Arial" w:cs="Arial"/>
        </w:rPr>
        <w:t>Directors agreed th</w:t>
      </w:r>
      <w:r w:rsidR="00BD12F4" w:rsidRPr="00F55535">
        <w:rPr>
          <w:rFonts w:ascii="Arial" w:hAnsi="Arial" w:cs="Arial"/>
        </w:rPr>
        <w:t>at this</w:t>
      </w:r>
      <w:r w:rsidRPr="00F55535">
        <w:rPr>
          <w:rFonts w:ascii="Arial" w:hAnsi="Arial" w:cs="Arial"/>
        </w:rPr>
        <w:t xml:space="preserve"> item regarding Viking Energy should be confidential.</w:t>
      </w:r>
    </w:p>
    <w:p w14:paraId="066567FF" w14:textId="097F01DC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10</w:t>
      </w:r>
      <w:r w:rsidR="0023028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Fund Management Group</w:t>
      </w:r>
    </w:p>
    <w:p w14:paraId="1A92F2F2" w14:textId="08C0FD97" w:rsidR="0050276B" w:rsidRDefault="0050276B" w:rsidP="00851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(a) Fund Managers Report</w:t>
      </w:r>
    </w:p>
    <w:p w14:paraId="196864A7" w14:textId="1406C4F2" w:rsidR="008404D3" w:rsidRDefault="009171DB" w:rsidP="006625C5">
      <w:pPr>
        <w:pStyle w:val="xmsonormal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Total award</w:t>
      </w:r>
      <w:r w:rsidR="006149E0">
        <w:rPr>
          <w:rFonts w:ascii="Arial" w:hAnsi="Arial" w:cs="Arial"/>
          <w:bCs/>
        </w:rPr>
        <w:t>ed</w:t>
      </w:r>
      <w:r>
        <w:rPr>
          <w:rFonts w:ascii="Arial" w:hAnsi="Arial" w:cs="Arial"/>
          <w:bCs/>
        </w:rPr>
        <w:t xml:space="preserve"> form the </w:t>
      </w:r>
      <w:r w:rsidR="00456652">
        <w:rPr>
          <w:rFonts w:ascii="Arial" w:hAnsi="Arial" w:cs="Arial"/>
          <w:bCs/>
        </w:rPr>
        <w:t>fund</w:t>
      </w:r>
      <w:r>
        <w:rPr>
          <w:rFonts w:ascii="Arial" w:hAnsi="Arial" w:cs="Arial"/>
          <w:bCs/>
        </w:rPr>
        <w:t xml:space="preserve"> up to 3</w:t>
      </w:r>
      <w:r w:rsidR="00EE464D">
        <w:rPr>
          <w:rFonts w:ascii="Arial" w:hAnsi="Arial" w:cs="Arial"/>
          <w:bCs/>
        </w:rPr>
        <w:t>1st</w:t>
      </w:r>
      <w:r>
        <w:rPr>
          <w:rFonts w:ascii="Arial" w:hAnsi="Arial" w:cs="Arial"/>
          <w:bCs/>
        </w:rPr>
        <w:t xml:space="preserve"> </w:t>
      </w:r>
      <w:r w:rsidR="00EE464D">
        <w:rPr>
          <w:rFonts w:ascii="Arial" w:hAnsi="Arial" w:cs="Arial"/>
          <w:bCs/>
        </w:rPr>
        <w:t>January</w:t>
      </w:r>
      <w:r>
        <w:rPr>
          <w:rFonts w:ascii="Arial" w:hAnsi="Arial" w:cs="Arial"/>
          <w:bCs/>
        </w:rPr>
        <w:t xml:space="preserve"> is £1,</w:t>
      </w:r>
      <w:r w:rsidR="00EE464D">
        <w:rPr>
          <w:rFonts w:ascii="Arial" w:hAnsi="Arial" w:cs="Arial"/>
          <w:bCs/>
        </w:rPr>
        <w:t>926,317</w:t>
      </w:r>
      <w:r w:rsidR="00DD0B53">
        <w:rPr>
          <w:rFonts w:ascii="Arial" w:hAnsi="Arial" w:cs="Arial"/>
          <w:bCs/>
        </w:rPr>
        <w:t>.</w:t>
      </w:r>
    </w:p>
    <w:p w14:paraId="00A36115" w14:textId="77777777" w:rsidR="00045B6A" w:rsidRDefault="00045B6A" w:rsidP="006625C5">
      <w:pPr>
        <w:pStyle w:val="xmsonormal"/>
        <w:jc w:val="both"/>
        <w:rPr>
          <w:rFonts w:ascii="Arial" w:hAnsi="Arial" w:cs="Arial"/>
        </w:rPr>
      </w:pPr>
    </w:p>
    <w:p w14:paraId="30FD604B" w14:textId="4DECBDD6" w:rsidR="0001114C" w:rsidRDefault="00EE464D" w:rsidP="006625C5">
      <w:pPr>
        <w:pStyle w:val="xmsonormal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Strategic Fund and </w:t>
      </w:r>
      <w:r w:rsidR="008F260D" w:rsidRPr="002B22ED">
        <w:rPr>
          <w:rFonts w:ascii="Arial" w:hAnsi="Arial" w:cs="Arial"/>
          <w:u w:val="single"/>
        </w:rPr>
        <w:t>Community Grant Scheme</w:t>
      </w:r>
      <w:r w:rsidR="00B341C0">
        <w:rPr>
          <w:rFonts w:ascii="Arial" w:hAnsi="Arial" w:cs="Arial"/>
          <w:u w:val="single"/>
        </w:rPr>
        <w:t xml:space="preserve"> – Tier 3</w:t>
      </w:r>
      <w:r w:rsidR="008F260D">
        <w:rPr>
          <w:rFonts w:ascii="Arial" w:hAnsi="Arial" w:cs="Arial"/>
        </w:rPr>
        <w:t xml:space="preserve"> </w:t>
      </w:r>
      <w:r w:rsidR="00456652">
        <w:rPr>
          <w:rFonts w:ascii="Arial" w:hAnsi="Arial" w:cs="Arial"/>
        </w:rPr>
        <w:t>–</w:t>
      </w:r>
      <w:r w:rsidR="008F260D">
        <w:rPr>
          <w:rFonts w:ascii="Arial" w:hAnsi="Arial" w:cs="Arial"/>
        </w:rPr>
        <w:t xml:space="preserve"> </w:t>
      </w:r>
      <w:r w:rsidR="00374A03">
        <w:rPr>
          <w:rFonts w:ascii="Arial" w:hAnsi="Arial" w:cs="Arial"/>
        </w:rPr>
        <w:t>Both funds closed on 31</w:t>
      </w:r>
      <w:r w:rsidR="00374A03" w:rsidRPr="00374A03">
        <w:rPr>
          <w:rFonts w:ascii="Arial" w:hAnsi="Arial" w:cs="Arial"/>
          <w:vertAlign w:val="superscript"/>
        </w:rPr>
        <w:t>st</w:t>
      </w:r>
      <w:r w:rsidR="00374A03">
        <w:rPr>
          <w:rFonts w:ascii="Arial" w:hAnsi="Arial" w:cs="Arial"/>
        </w:rPr>
        <w:t xml:space="preserve"> of January. 6 applications were received to the Strategic Fun and 5 applications to the Community Grant Scheme Tier 3</w:t>
      </w:r>
      <w:r w:rsidR="00B341C0">
        <w:rPr>
          <w:rFonts w:ascii="Arial" w:hAnsi="Arial" w:cs="Arial"/>
        </w:rPr>
        <w:t xml:space="preserve"> with </w:t>
      </w:r>
      <w:r w:rsidR="001C37AB">
        <w:rPr>
          <w:rFonts w:ascii="Arial" w:hAnsi="Arial" w:cs="Arial"/>
        </w:rPr>
        <w:t>over £1 million being requested in grant support</w:t>
      </w:r>
      <w:r w:rsidR="00374A03">
        <w:rPr>
          <w:rFonts w:ascii="Arial" w:hAnsi="Arial" w:cs="Arial"/>
        </w:rPr>
        <w:t xml:space="preserve">. </w:t>
      </w:r>
      <w:r w:rsidR="00B341C0">
        <w:rPr>
          <w:rFonts w:ascii="Arial" w:hAnsi="Arial" w:cs="Arial"/>
        </w:rPr>
        <w:t>The Fund Management Group are to meet on 2</w:t>
      </w:r>
      <w:r w:rsidR="00B341C0" w:rsidRPr="00B341C0">
        <w:rPr>
          <w:rFonts w:ascii="Arial" w:hAnsi="Arial" w:cs="Arial"/>
          <w:vertAlign w:val="superscript"/>
        </w:rPr>
        <w:t>nd</w:t>
      </w:r>
      <w:r w:rsidR="00B341C0">
        <w:rPr>
          <w:rFonts w:ascii="Arial" w:hAnsi="Arial" w:cs="Arial"/>
        </w:rPr>
        <w:t xml:space="preserve"> March </w:t>
      </w:r>
      <w:r w:rsidR="001C37AB">
        <w:rPr>
          <w:rFonts w:ascii="Arial" w:hAnsi="Arial" w:cs="Arial"/>
        </w:rPr>
        <w:t xml:space="preserve">to allocate funding. </w:t>
      </w:r>
    </w:p>
    <w:p w14:paraId="71DC6888" w14:textId="77777777" w:rsidR="00714034" w:rsidRDefault="00714034" w:rsidP="006625C5">
      <w:pPr>
        <w:pStyle w:val="xmsonormal"/>
        <w:jc w:val="both"/>
        <w:rPr>
          <w:rFonts w:ascii="Arial" w:hAnsi="Arial" w:cs="Arial"/>
        </w:rPr>
      </w:pPr>
    </w:p>
    <w:p w14:paraId="21F3123F" w14:textId="2EB361E5" w:rsidR="00714034" w:rsidRDefault="00714034" w:rsidP="006625C5">
      <w:pPr>
        <w:pStyle w:val="xmsonormal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Apprenticeship Support, Bursary and Accredited Training Funds </w:t>
      </w:r>
      <w:r w:rsidR="00402A6F">
        <w:rPr>
          <w:rFonts w:ascii="Arial" w:hAnsi="Arial" w:cs="Arial"/>
        </w:rPr>
        <w:t xml:space="preserve">– Eleanor and Emma will be attending the annual Careers Fair at the Clickimin </w:t>
      </w:r>
      <w:r w:rsidR="009E3B28">
        <w:rPr>
          <w:rFonts w:ascii="Arial" w:hAnsi="Arial" w:cs="Arial"/>
        </w:rPr>
        <w:t>on Tuesday 24</w:t>
      </w:r>
      <w:r w:rsidR="009E3B28" w:rsidRPr="009E3B28">
        <w:rPr>
          <w:rFonts w:ascii="Arial" w:hAnsi="Arial" w:cs="Arial"/>
          <w:vertAlign w:val="superscript"/>
        </w:rPr>
        <w:t>th</w:t>
      </w:r>
      <w:r w:rsidR="009E3B28">
        <w:rPr>
          <w:rFonts w:ascii="Arial" w:hAnsi="Arial" w:cs="Arial"/>
        </w:rPr>
        <w:t xml:space="preserve"> February to promote the bursary and training fun</w:t>
      </w:r>
      <w:r w:rsidR="008C74E0">
        <w:rPr>
          <w:rFonts w:ascii="Arial" w:hAnsi="Arial" w:cs="Arial"/>
        </w:rPr>
        <w:t xml:space="preserve">d. </w:t>
      </w:r>
      <w:r w:rsidR="00E91F10" w:rsidRPr="00E91F10">
        <w:rPr>
          <w:rFonts w:ascii="Arial" w:hAnsi="Arial" w:cs="Arial"/>
        </w:rPr>
        <w:t>We will also be available to speak with small businesses about the Apprenticeship Support Fund.</w:t>
      </w:r>
    </w:p>
    <w:p w14:paraId="739D02A8" w14:textId="77777777" w:rsidR="008C74E0" w:rsidRDefault="008C74E0" w:rsidP="006625C5">
      <w:pPr>
        <w:pStyle w:val="xmsonormal"/>
        <w:jc w:val="both"/>
        <w:rPr>
          <w:rFonts w:ascii="Arial" w:hAnsi="Arial" w:cs="Arial"/>
        </w:rPr>
      </w:pPr>
    </w:p>
    <w:p w14:paraId="4DAB4546" w14:textId="35D620EB" w:rsidR="008C74E0" w:rsidRPr="00402A6F" w:rsidRDefault="008C74E0" w:rsidP="006625C5">
      <w:pPr>
        <w:pStyle w:val="xmsonormal"/>
        <w:jc w:val="both"/>
        <w:rPr>
          <w:rFonts w:ascii="Arial" w:hAnsi="Arial" w:cs="Arial"/>
        </w:rPr>
      </w:pPr>
      <w:r w:rsidRPr="006F04A3">
        <w:rPr>
          <w:rFonts w:ascii="Arial" w:hAnsi="Arial" w:cs="Arial"/>
          <w:u w:val="single"/>
        </w:rPr>
        <w:t>Housing Consultancy Project</w:t>
      </w:r>
      <w:r>
        <w:rPr>
          <w:rFonts w:ascii="Arial" w:hAnsi="Arial" w:cs="Arial"/>
        </w:rPr>
        <w:t xml:space="preserve"> - </w:t>
      </w:r>
      <w:r w:rsidR="001A4D1F" w:rsidRPr="001A4D1F">
        <w:rPr>
          <w:rFonts w:ascii="Arial" w:hAnsi="Arial" w:cs="Arial"/>
        </w:rPr>
        <w:t>Davie and Luke visited Shetland from 21–23 January, meeting stakeholders, presenting to councillors and visiting development companies from Sandness to Unst. The visit was successful and a report outlining next steps is expected within the month.</w:t>
      </w:r>
    </w:p>
    <w:p w14:paraId="03A93FD0" w14:textId="77777777" w:rsidR="00E56B98" w:rsidRDefault="00E56B98" w:rsidP="006625C5">
      <w:pPr>
        <w:pStyle w:val="xmsonormal"/>
        <w:jc w:val="both"/>
        <w:rPr>
          <w:rFonts w:ascii="Arial" w:hAnsi="Arial" w:cs="Arial"/>
        </w:rPr>
      </w:pPr>
    </w:p>
    <w:p w14:paraId="2CAE9DE3" w14:textId="1E5FF644" w:rsidR="00BF7799" w:rsidRDefault="00BF7799" w:rsidP="00BF7799">
      <w:pPr>
        <w:jc w:val="both"/>
        <w:rPr>
          <w:rFonts w:ascii="Arial" w:hAnsi="Arial" w:cs="Arial"/>
        </w:rPr>
      </w:pPr>
      <w:r w:rsidRPr="002B22ED">
        <w:rPr>
          <w:rFonts w:ascii="Arial" w:hAnsi="Arial" w:cs="Arial"/>
          <w:u w:val="single"/>
        </w:rPr>
        <w:t>Broadband and/or Mobile Phone Connectivity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– </w:t>
      </w:r>
      <w:r w:rsidR="009771F4">
        <w:rPr>
          <w:rFonts w:ascii="Arial" w:hAnsi="Arial" w:cs="Arial"/>
        </w:rPr>
        <w:t xml:space="preserve">Following an email enquiry from SCBF, the Scottish Government have advised that a contract award project </w:t>
      </w:r>
      <w:r w:rsidR="0091554A">
        <w:rPr>
          <w:rFonts w:ascii="Arial" w:hAnsi="Arial" w:cs="Arial"/>
        </w:rPr>
        <w:t>Gigabit Lot 6 (Orkney and Shetland)</w:t>
      </w:r>
      <w:r w:rsidR="006228A5">
        <w:rPr>
          <w:rFonts w:ascii="Arial" w:hAnsi="Arial" w:cs="Arial"/>
        </w:rPr>
        <w:t xml:space="preserve"> is due in Spring 2026.</w:t>
      </w:r>
    </w:p>
    <w:p w14:paraId="24B79942" w14:textId="5283AFB4" w:rsidR="00117540" w:rsidRDefault="008B773D" w:rsidP="00646639">
      <w:pPr>
        <w:jc w:val="both"/>
        <w:rPr>
          <w:rFonts w:ascii="Arial" w:hAnsi="Arial" w:cs="Arial"/>
        </w:rPr>
      </w:pPr>
      <w:r w:rsidRPr="002B22ED">
        <w:rPr>
          <w:rFonts w:ascii="Arial" w:hAnsi="Arial" w:cs="Arial"/>
          <w:u w:val="single"/>
        </w:rPr>
        <w:t>Cost of Living – SIC Energy Efficiency top-up/windows and doors delivery</w:t>
      </w:r>
      <w:r>
        <w:rPr>
          <w:rFonts w:ascii="Arial" w:hAnsi="Arial" w:cs="Arial"/>
          <w:b/>
          <w:bCs/>
        </w:rPr>
        <w:t xml:space="preserve"> - </w:t>
      </w:r>
      <w:r w:rsidRPr="008B773D">
        <w:rPr>
          <w:rFonts w:ascii="Arial" w:hAnsi="Arial" w:cs="Arial"/>
        </w:rPr>
        <w:t xml:space="preserve">SIC </w:t>
      </w:r>
      <w:r w:rsidR="00B72866">
        <w:rPr>
          <w:rFonts w:ascii="Arial" w:hAnsi="Arial" w:cs="Arial"/>
        </w:rPr>
        <w:t>reported on 10 of December 2025 the total ex</w:t>
      </w:r>
      <w:r w:rsidR="008A388F">
        <w:rPr>
          <w:rFonts w:ascii="Arial" w:hAnsi="Arial" w:cs="Arial"/>
        </w:rPr>
        <w:t>pected spend</w:t>
      </w:r>
      <w:r w:rsidR="00AA6F13">
        <w:rPr>
          <w:rFonts w:ascii="Arial" w:hAnsi="Arial" w:cs="Arial"/>
        </w:rPr>
        <w:t xml:space="preserve"> (spent, allocated and pending approval)</w:t>
      </w:r>
      <w:r w:rsidR="008526F8">
        <w:rPr>
          <w:rFonts w:ascii="Arial" w:hAnsi="Arial" w:cs="Arial"/>
        </w:rPr>
        <w:t xml:space="preserve"> from the </w:t>
      </w:r>
      <w:r w:rsidR="008A388F">
        <w:rPr>
          <w:rFonts w:ascii="Arial" w:hAnsi="Arial" w:cs="Arial"/>
        </w:rPr>
        <w:t>VCF grant was £2</w:t>
      </w:r>
      <w:r w:rsidR="00AA6F13">
        <w:rPr>
          <w:rFonts w:ascii="Arial" w:hAnsi="Arial" w:cs="Arial"/>
        </w:rPr>
        <w:t>89,759.05</w:t>
      </w:r>
      <w:r w:rsidR="00DC60EF">
        <w:rPr>
          <w:rFonts w:ascii="Arial" w:hAnsi="Arial" w:cs="Arial"/>
        </w:rPr>
        <w:t xml:space="preserve">. </w:t>
      </w:r>
    </w:p>
    <w:p w14:paraId="0ECDF09A" w14:textId="3FCBEC16" w:rsidR="00482218" w:rsidRPr="00482218" w:rsidRDefault="00482218" w:rsidP="00646639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Improved Transport Links within and between communities</w:t>
      </w:r>
      <w:r>
        <w:rPr>
          <w:rFonts w:ascii="Arial" w:hAnsi="Arial" w:cs="Arial"/>
        </w:rPr>
        <w:t xml:space="preserve"> </w:t>
      </w:r>
      <w:r w:rsidR="00E01CD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01CDD">
        <w:rPr>
          <w:rFonts w:ascii="Arial" w:hAnsi="Arial" w:cs="Arial"/>
        </w:rPr>
        <w:t xml:space="preserve">No update, many communities continue to face challenges in delivering financial sustainable transport services </w:t>
      </w:r>
    </w:p>
    <w:p w14:paraId="738821D6" w14:textId="7DF96FB3" w:rsidR="00AA6F13" w:rsidRPr="00DE0E68" w:rsidRDefault="00AA6F13" w:rsidP="00646639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Pre</w:t>
      </w:r>
      <w:r w:rsidR="00DE0E68">
        <w:rPr>
          <w:rFonts w:ascii="Arial" w:hAnsi="Arial" w:cs="Arial"/>
          <w:u w:val="single"/>
        </w:rPr>
        <w:t>servation and Enhancement of Shetland Natural Environment</w:t>
      </w:r>
      <w:r w:rsidR="00DE0E68">
        <w:rPr>
          <w:rFonts w:ascii="Arial" w:hAnsi="Arial" w:cs="Arial"/>
        </w:rPr>
        <w:t xml:space="preserve"> - </w:t>
      </w:r>
      <w:r w:rsidR="00D36212">
        <w:rPr>
          <w:rFonts w:ascii="Arial" w:hAnsi="Arial" w:cs="Arial"/>
        </w:rPr>
        <w:t>T</w:t>
      </w:r>
      <w:r w:rsidR="00D36212" w:rsidRPr="00D36212">
        <w:rPr>
          <w:rFonts w:ascii="Arial" w:hAnsi="Arial" w:cs="Arial"/>
        </w:rPr>
        <w:t>wo applications were received for the January 2026 deadline, with funding decisions due on 2 March</w:t>
      </w:r>
      <w:r w:rsidR="000351B3">
        <w:rPr>
          <w:rFonts w:ascii="Arial" w:hAnsi="Arial" w:cs="Arial"/>
        </w:rPr>
        <w:t>.</w:t>
      </w:r>
    </w:p>
    <w:p w14:paraId="59738F47" w14:textId="31AB2CBF" w:rsidR="00117540" w:rsidRPr="00CD057A" w:rsidRDefault="00117540" w:rsidP="0064663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Report noted. </w:t>
      </w:r>
    </w:p>
    <w:p w14:paraId="026166DE" w14:textId="12A753DC" w:rsidR="00BE2F16" w:rsidRPr="00787895" w:rsidRDefault="00BE2F16" w:rsidP="00D8265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lastRenderedPageBreak/>
        <w:t>11</w:t>
      </w:r>
      <w:r w:rsidR="00470052">
        <w:rPr>
          <w:rFonts w:ascii="Arial" w:hAnsi="Arial" w:cs="Arial"/>
          <w:b/>
        </w:rPr>
        <w:t xml:space="preserve">. </w:t>
      </w:r>
      <w:r w:rsidR="00F43647">
        <w:rPr>
          <w:rFonts w:ascii="Arial" w:hAnsi="Arial" w:cs="Arial"/>
          <w:b/>
        </w:rPr>
        <w:t xml:space="preserve">CGS &amp; Strategic Funding </w:t>
      </w:r>
    </w:p>
    <w:p w14:paraId="6DB3F962" w14:textId="55FF71FD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(a) </w:t>
      </w:r>
      <w:r w:rsidR="00DE7534">
        <w:rPr>
          <w:rFonts w:ascii="Arial" w:hAnsi="Arial" w:cs="Arial"/>
          <w:b/>
        </w:rPr>
        <w:t>CGS T1 and T2 Application Summery report</w:t>
      </w:r>
    </w:p>
    <w:p w14:paraId="4769E58E" w14:textId="6CDBE9AC" w:rsidR="000704AE" w:rsidRDefault="00195B40" w:rsidP="00470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Following the Christmas period, the Community Grant Scheme has been </w:t>
      </w:r>
      <w:r w:rsidR="002357B6">
        <w:rPr>
          <w:rFonts w:ascii="Arial" w:hAnsi="Arial" w:cs="Arial"/>
        </w:rPr>
        <w:t xml:space="preserve">particularly busy. Emma noted that Burra and Trondra Community Council chose to draw down funding from their 2026/27 </w:t>
      </w:r>
      <w:r w:rsidR="00107435">
        <w:rPr>
          <w:rFonts w:ascii="Arial" w:hAnsi="Arial" w:cs="Arial"/>
        </w:rPr>
        <w:t>allocation to support a local project. In addition, a previous Tier 3 one-off project underspent on their grant. The remaining funds have been returned t</w:t>
      </w:r>
      <w:r w:rsidR="00E76031">
        <w:rPr>
          <w:rFonts w:ascii="Arial" w:hAnsi="Arial" w:cs="Arial"/>
        </w:rPr>
        <w:t xml:space="preserve">o the tier 3 funding pot for reallocation. </w:t>
      </w:r>
    </w:p>
    <w:p w14:paraId="7C06FD52" w14:textId="33365BBB" w:rsidR="00C43964" w:rsidRDefault="00A550A9" w:rsidP="00470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 noted. </w:t>
      </w:r>
    </w:p>
    <w:p w14:paraId="57D0C1AA" w14:textId="38D87395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12 Shetland Aerogenerators Community Benefit Fund</w:t>
      </w:r>
    </w:p>
    <w:p w14:paraId="15DEC2FF" w14:textId="5A52CCA7" w:rsidR="00404D56" w:rsidRDefault="003B2F35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new to report</w:t>
      </w:r>
      <w:r w:rsidR="0049546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26518495" w14:textId="7ED41919" w:rsidR="007848DC" w:rsidRDefault="00B353B7" w:rsidP="00851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E2F16" w:rsidRPr="00787895">
        <w:rPr>
          <w:rFonts w:ascii="Arial" w:hAnsi="Arial" w:cs="Arial"/>
          <w:b/>
        </w:rPr>
        <w:t>3 Other Commercial Renewable Energy Schemes</w:t>
      </w:r>
    </w:p>
    <w:p w14:paraId="49E637D8" w14:textId="35820546" w:rsidR="00824E5E" w:rsidRDefault="003B2F35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new to report</w:t>
      </w:r>
      <w:r w:rsidR="00495464">
        <w:rPr>
          <w:rFonts w:ascii="Arial" w:hAnsi="Arial" w:cs="Arial"/>
          <w:bCs/>
        </w:rPr>
        <w:t>.</w:t>
      </w:r>
    </w:p>
    <w:p w14:paraId="487EA22D" w14:textId="32C1A510" w:rsidR="00BE2F16" w:rsidRPr="007848DC" w:rsidRDefault="00BE2F16" w:rsidP="00851728">
      <w:pPr>
        <w:jc w:val="both"/>
        <w:rPr>
          <w:rFonts w:ascii="Arial" w:hAnsi="Arial" w:cs="Arial"/>
          <w:bCs/>
        </w:rPr>
      </w:pPr>
      <w:r w:rsidRPr="00787895">
        <w:rPr>
          <w:rFonts w:ascii="Arial" w:hAnsi="Arial" w:cs="Arial"/>
          <w:b/>
        </w:rPr>
        <w:t>14 Any other business</w:t>
      </w:r>
    </w:p>
    <w:p w14:paraId="1FDAED39" w14:textId="61BA9374" w:rsidR="00C54224" w:rsidRDefault="00D33DAB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8C7AA9">
        <w:rPr>
          <w:rFonts w:ascii="Arial" w:hAnsi="Arial" w:cs="Arial"/>
        </w:rPr>
        <w:t xml:space="preserve">ne. </w:t>
      </w:r>
      <w:r w:rsidR="00EB1829">
        <w:rPr>
          <w:rFonts w:ascii="Arial" w:hAnsi="Arial" w:cs="Arial"/>
        </w:rPr>
        <w:br/>
      </w:r>
      <w:r w:rsidR="00EB1829">
        <w:rPr>
          <w:rFonts w:ascii="Arial" w:hAnsi="Arial" w:cs="Arial"/>
        </w:rPr>
        <w:br/>
      </w:r>
      <w:r w:rsidR="00BE2F16">
        <w:rPr>
          <w:rFonts w:ascii="Arial" w:hAnsi="Arial" w:cs="Arial"/>
        </w:rPr>
        <w:t xml:space="preserve">Meeting closed at </w:t>
      </w:r>
      <w:r>
        <w:rPr>
          <w:rFonts w:ascii="Arial" w:hAnsi="Arial" w:cs="Arial"/>
        </w:rPr>
        <w:t>1840</w:t>
      </w:r>
      <w:r w:rsidR="00BE2F16">
        <w:rPr>
          <w:rFonts w:ascii="Arial" w:hAnsi="Arial" w:cs="Arial"/>
        </w:rPr>
        <w:t xml:space="preserve"> hours</w:t>
      </w:r>
      <w:r w:rsidR="001244E8">
        <w:rPr>
          <w:rFonts w:ascii="Arial" w:hAnsi="Arial" w:cs="Arial"/>
        </w:rPr>
        <w:t xml:space="preserve">. </w:t>
      </w:r>
    </w:p>
    <w:p w14:paraId="0F4F97A8" w14:textId="30900F70" w:rsidR="00D2453B" w:rsidRDefault="00BE2F16" w:rsidP="00851728">
      <w:pPr>
        <w:jc w:val="both"/>
      </w:pPr>
      <w:r w:rsidRPr="00787895">
        <w:rPr>
          <w:rFonts w:ascii="Arial" w:hAnsi="Arial" w:cs="Arial"/>
        </w:rPr>
        <w:t xml:space="preserve">Date of next meeting will be Wednesday </w:t>
      </w:r>
      <w:r w:rsidR="003B2F35">
        <w:rPr>
          <w:rFonts w:ascii="Arial" w:hAnsi="Arial" w:cs="Arial"/>
        </w:rPr>
        <w:t>8</w:t>
      </w:r>
      <w:r w:rsidR="001E42C4" w:rsidRPr="001E42C4">
        <w:rPr>
          <w:rFonts w:ascii="Arial" w:hAnsi="Arial" w:cs="Arial"/>
          <w:vertAlign w:val="superscript"/>
        </w:rPr>
        <w:t>th</w:t>
      </w:r>
      <w:r w:rsidR="001E42C4">
        <w:rPr>
          <w:rFonts w:ascii="Arial" w:hAnsi="Arial" w:cs="Arial"/>
        </w:rPr>
        <w:t xml:space="preserve"> </w:t>
      </w:r>
      <w:r w:rsidR="003B2F35">
        <w:rPr>
          <w:rFonts w:ascii="Arial" w:hAnsi="Arial" w:cs="Arial"/>
        </w:rPr>
        <w:t>April</w:t>
      </w:r>
      <w:r w:rsidR="001E42C4">
        <w:rPr>
          <w:rFonts w:ascii="Arial" w:hAnsi="Arial" w:cs="Arial"/>
        </w:rPr>
        <w:t xml:space="preserve"> 2026. </w:t>
      </w:r>
      <w:r w:rsidR="00A35AD7">
        <w:rPr>
          <w:rFonts w:ascii="Arial" w:hAnsi="Arial" w:cs="Arial"/>
        </w:rPr>
        <w:t xml:space="preserve"> </w:t>
      </w:r>
    </w:p>
    <w:sectPr w:rsidR="00D2453B" w:rsidSect="00ED5FBD">
      <w:footerReference w:type="default" r:id="rId12"/>
      <w:pgSz w:w="11906" w:h="16838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DEE1" w14:textId="77777777" w:rsidR="00FE4E29" w:rsidRDefault="00FE4E29" w:rsidP="00F76B9C">
      <w:pPr>
        <w:spacing w:after="0" w:line="240" w:lineRule="auto"/>
      </w:pPr>
      <w:r>
        <w:separator/>
      </w:r>
    </w:p>
  </w:endnote>
  <w:endnote w:type="continuationSeparator" w:id="0">
    <w:p w14:paraId="4AA47027" w14:textId="77777777" w:rsidR="00FE4E29" w:rsidRDefault="00FE4E29" w:rsidP="00F7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3688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A253071" w14:textId="77777777" w:rsidR="00636201" w:rsidRDefault="00636201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  <w:p w14:paraId="53659A9F" w14:textId="45BC76C5" w:rsidR="00636201" w:rsidRDefault="0063620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54E4049" w14:textId="77777777" w:rsidR="00636201" w:rsidRDefault="00636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DE1E" w14:textId="77777777" w:rsidR="00FE4E29" w:rsidRDefault="00FE4E29" w:rsidP="00F76B9C">
      <w:pPr>
        <w:spacing w:after="0" w:line="240" w:lineRule="auto"/>
      </w:pPr>
      <w:r>
        <w:separator/>
      </w:r>
    </w:p>
  </w:footnote>
  <w:footnote w:type="continuationSeparator" w:id="0">
    <w:p w14:paraId="00B03DBC" w14:textId="77777777" w:rsidR="00FE4E29" w:rsidRDefault="00FE4E29" w:rsidP="00F76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EDC"/>
    <w:multiLevelType w:val="hybridMultilevel"/>
    <w:tmpl w:val="92763C36"/>
    <w:lvl w:ilvl="0" w:tplc="5B566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F5E9C"/>
    <w:multiLevelType w:val="hybridMultilevel"/>
    <w:tmpl w:val="99001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95E37"/>
    <w:multiLevelType w:val="hybridMultilevel"/>
    <w:tmpl w:val="F506A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163354">
    <w:abstractNumId w:val="0"/>
  </w:num>
  <w:num w:numId="2" w16cid:durableId="1275480961">
    <w:abstractNumId w:val="2"/>
  </w:num>
  <w:num w:numId="3" w16cid:durableId="1704398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6"/>
    <w:rsid w:val="0000072C"/>
    <w:rsid w:val="000031FE"/>
    <w:rsid w:val="00003F56"/>
    <w:rsid w:val="00004976"/>
    <w:rsid w:val="00005998"/>
    <w:rsid w:val="00010E6E"/>
    <w:rsid w:val="0001114C"/>
    <w:rsid w:val="0001137B"/>
    <w:rsid w:val="000117E2"/>
    <w:rsid w:val="000130F1"/>
    <w:rsid w:val="00013744"/>
    <w:rsid w:val="00013C41"/>
    <w:rsid w:val="00013CA8"/>
    <w:rsid w:val="000152C2"/>
    <w:rsid w:val="00015674"/>
    <w:rsid w:val="00017B49"/>
    <w:rsid w:val="0002002A"/>
    <w:rsid w:val="0002015E"/>
    <w:rsid w:val="00020263"/>
    <w:rsid w:val="00022D21"/>
    <w:rsid w:val="00023BEB"/>
    <w:rsid w:val="000244C8"/>
    <w:rsid w:val="00025BEF"/>
    <w:rsid w:val="0002738E"/>
    <w:rsid w:val="000277EB"/>
    <w:rsid w:val="00027E0E"/>
    <w:rsid w:val="00030371"/>
    <w:rsid w:val="00030E5C"/>
    <w:rsid w:val="000312A4"/>
    <w:rsid w:val="000328DC"/>
    <w:rsid w:val="0003374B"/>
    <w:rsid w:val="000342DF"/>
    <w:rsid w:val="000351B3"/>
    <w:rsid w:val="00035884"/>
    <w:rsid w:val="00035A5B"/>
    <w:rsid w:val="0003677F"/>
    <w:rsid w:val="00036E1D"/>
    <w:rsid w:val="00036FA0"/>
    <w:rsid w:val="000371CA"/>
    <w:rsid w:val="00037ADE"/>
    <w:rsid w:val="0004081D"/>
    <w:rsid w:val="000408CE"/>
    <w:rsid w:val="00040DB5"/>
    <w:rsid w:val="00041BB3"/>
    <w:rsid w:val="00042507"/>
    <w:rsid w:val="00042F3C"/>
    <w:rsid w:val="00045B6A"/>
    <w:rsid w:val="00045D24"/>
    <w:rsid w:val="00046549"/>
    <w:rsid w:val="00046ED7"/>
    <w:rsid w:val="00047458"/>
    <w:rsid w:val="00050646"/>
    <w:rsid w:val="0005080F"/>
    <w:rsid w:val="00050BF6"/>
    <w:rsid w:val="0005111C"/>
    <w:rsid w:val="00051198"/>
    <w:rsid w:val="000514B8"/>
    <w:rsid w:val="00051596"/>
    <w:rsid w:val="000519DC"/>
    <w:rsid w:val="00051ABB"/>
    <w:rsid w:val="00051D58"/>
    <w:rsid w:val="00051F87"/>
    <w:rsid w:val="00051F8C"/>
    <w:rsid w:val="00052441"/>
    <w:rsid w:val="00060538"/>
    <w:rsid w:val="00061707"/>
    <w:rsid w:val="0006187B"/>
    <w:rsid w:val="00061AFA"/>
    <w:rsid w:val="00062006"/>
    <w:rsid w:val="0006351A"/>
    <w:rsid w:val="00063BD9"/>
    <w:rsid w:val="00063E52"/>
    <w:rsid w:val="000643F0"/>
    <w:rsid w:val="00064DE8"/>
    <w:rsid w:val="0006519B"/>
    <w:rsid w:val="00066484"/>
    <w:rsid w:val="00066CBF"/>
    <w:rsid w:val="00067699"/>
    <w:rsid w:val="00070202"/>
    <w:rsid w:val="000704AE"/>
    <w:rsid w:val="00071736"/>
    <w:rsid w:val="00072428"/>
    <w:rsid w:val="00072E78"/>
    <w:rsid w:val="00072F66"/>
    <w:rsid w:val="00074B8A"/>
    <w:rsid w:val="0007646A"/>
    <w:rsid w:val="00077094"/>
    <w:rsid w:val="0007726D"/>
    <w:rsid w:val="00077315"/>
    <w:rsid w:val="00082703"/>
    <w:rsid w:val="00082D4A"/>
    <w:rsid w:val="00083F78"/>
    <w:rsid w:val="00084D73"/>
    <w:rsid w:val="000854E7"/>
    <w:rsid w:val="0008577B"/>
    <w:rsid w:val="00086B13"/>
    <w:rsid w:val="00086D6B"/>
    <w:rsid w:val="000870A2"/>
    <w:rsid w:val="00087466"/>
    <w:rsid w:val="000875F9"/>
    <w:rsid w:val="00087C07"/>
    <w:rsid w:val="0009099F"/>
    <w:rsid w:val="0009133A"/>
    <w:rsid w:val="00091DA7"/>
    <w:rsid w:val="0009206C"/>
    <w:rsid w:val="00092B31"/>
    <w:rsid w:val="0009366F"/>
    <w:rsid w:val="00093919"/>
    <w:rsid w:val="00094D98"/>
    <w:rsid w:val="000A13F7"/>
    <w:rsid w:val="000A1638"/>
    <w:rsid w:val="000A1A53"/>
    <w:rsid w:val="000A1D50"/>
    <w:rsid w:val="000A2A13"/>
    <w:rsid w:val="000A2E98"/>
    <w:rsid w:val="000A3733"/>
    <w:rsid w:val="000A3CE5"/>
    <w:rsid w:val="000A4EC3"/>
    <w:rsid w:val="000A5D18"/>
    <w:rsid w:val="000A5D4D"/>
    <w:rsid w:val="000A5FA5"/>
    <w:rsid w:val="000A6D5E"/>
    <w:rsid w:val="000A7BB2"/>
    <w:rsid w:val="000B0C21"/>
    <w:rsid w:val="000B13DC"/>
    <w:rsid w:val="000B1C61"/>
    <w:rsid w:val="000B201A"/>
    <w:rsid w:val="000B3101"/>
    <w:rsid w:val="000B42C8"/>
    <w:rsid w:val="000B47B0"/>
    <w:rsid w:val="000B51E4"/>
    <w:rsid w:val="000B5672"/>
    <w:rsid w:val="000B75A5"/>
    <w:rsid w:val="000C0466"/>
    <w:rsid w:val="000C137E"/>
    <w:rsid w:val="000C28EF"/>
    <w:rsid w:val="000C2DF2"/>
    <w:rsid w:val="000C5BD9"/>
    <w:rsid w:val="000C5DED"/>
    <w:rsid w:val="000D1A53"/>
    <w:rsid w:val="000D2289"/>
    <w:rsid w:val="000D3788"/>
    <w:rsid w:val="000D534C"/>
    <w:rsid w:val="000D6624"/>
    <w:rsid w:val="000E3F4D"/>
    <w:rsid w:val="000E4D1A"/>
    <w:rsid w:val="000E741E"/>
    <w:rsid w:val="000E75D0"/>
    <w:rsid w:val="000F0E79"/>
    <w:rsid w:val="000F24E8"/>
    <w:rsid w:val="000F253F"/>
    <w:rsid w:val="000F4C5E"/>
    <w:rsid w:val="000F5EB4"/>
    <w:rsid w:val="000F6801"/>
    <w:rsid w:val="00100C4E"/>
    <w:rsid w:val="0010109A"/>
    <w:rsid w:val="00101B1E"/>
    <w:rsid w:val="00103006"/>
    <w:rsid w:val="00104DA3"/>
    <w:rsid w:val="001054C5"/>
    <w:rsid w:val="0010612A"/>
    <w:rsid w:val="0010613A"/>
    <w:rsid w:val="00106188"/>
    <w:rsid w:val="00106559"/>
    <w:rsid w:val="00107435"/>
    <w:rsid w:val="001111F8"/>
    <w:rsid w:val="00111B4A"/>
    <w:rsid w:val="00111DFE"/>
    <w:rsid w:val="0011325F"/>
    <w:rsid w:val="001139CD"/>
    <w:rsid w:val="00114BE5"/>
    <w:rsid w:val="001150B6"/>
    <w:rsid w:val="001169A1"/>
    <w:rsid w:val="00116A6C"/>
    <w:rsid w:val="001170AB"/>
    <w:rsid w:val="001172B3"/>
    <w:rsid w:val="00117540"/>
    <w:rsid w:val="001208E9"/>
    <w:rsid w:val="00120D51"/>
    <w:rsid w:val="0012299E"/>
    <w:rsid w:val="00122FD4"/>
    <w:rsid w:val="001244E8"/>
    <w:rsid w:val="00124594"/>
    <w:rsid w:val="0012490B"/>
    <w:rsid w:val="001255D7"/>
    <w:rsid w:val="00125B08"/>
    <w:rsid w:val="00127A98"/>
    <w:rsid w:val="00127AD4"/>
    <w:rsid w:val="00127DB1"/>
    <w:rsid w:val="00130023"/>
    <w:rsid w:val="001316EA"/>
    <w:rsid w:val="00132FD3"/>
    <w:rsid w:val="00134023"/>
    <w:rsid w:val="00141FBB"/>
    <w:rsid w:val="0014244F"/>
    <w:rsid w:val="001444B7"/>
    <w:rsid w:val="001447A3"/>
    <w:rsid w:val="00144A52"/>
    <w:rsid w:val="00145A61"/>
    <w:rsid w:val="00147BE4"/>
    <w:rsid w:val="0015014F"/>
    <w:rsid w:val="001503CE"/>
    <w:rsid w:val="00151A2D"/>
    <w:rsid w:val="00151FA3"/>
    <w:rsid w:val="0015257C"/>
    <w:rsid w:val="00152F48"/>
    <w:rsid w:val="001542E1"/>
    <w:rsid w:val="00156024"/>
    <w:rsid w:val="00156518"/>
    <w:rsid w:val="00156922"/>
    <w:rsid w:val="00156F00"/>
    <w:rsid w:val="00160F00"/>
    <w:rsid w:val="00161DFB"/>
    <w:rsid w:val="001638EB"/>
    <w:rsid w:val="0016452A"/>
    <w:rsid w:val="00164896"/>
    <w:rsid w:val="00165E16"/>
    <w:rsid w:val="00167AE0"/>
    <w:rsid w:val="001706E9"/>
    <w:rsid w:val="00174625"/>
    <w:rsid w:val="00177067"/>
    <w:rsid w:val="0017754A"/>
    <w:rsid w:val="00180274"/>
    <w:rsid w:val="001806AF"/>
    <w:rsid w:val="00180769"/>
    <w:rsid w:val="00180914"/>
    <w:rsid w:val="00181F7F"/>
    <w:rsid w:val="0018219C"/>
    <w:rsid w:val="00184339"/>
    <w:rsid w:val="00184C76"/>
    <w:rsid w:val="00184ECE"/>
    <w:rsid w:val="001907AA"/>
    <w:rsid w:val="001937FE"/>
    <w:rsid w:val="00195B40"/>
    <w:rsid w:val="0019655F"/>
    <w:rsid w:val="00197D1B"/>
    <w:rsid w:val="001A0D8C"/>
    <w:rsid w:val="001A160F"/>
    <w:rsid w:val="001A3C3B"/>
    <w:rsid w:val="001A3DD1"/>
    <w:rsid w:val="001A4D1F"/>
    <w:rsid w:val="001A5349"/>
    <w:rsid w:val="001A67F0"/>
    <w:rsid w:val="001A79F4"/>
    <w:rsid w:val="001B127E"/>
    <w:rsid w:val="001B39DD"/>
    <w:rsid w:val="001B3B37"/>
    <w:rsid w:val="001B3BC3"/>
    <w:rsid w:val="001B54B6"/>
    <w:rsid w:val="001B586C"/>
    <w:rsid w:val="001B6097"/>
    <w:rsid w:val="001B64FD"/>
    <w:rsid w:val="001B6C9B"/>
    <w:rsid w:val="001C02E4"/>
    <w:rsid w:val="001C0383"/>
    <w:rsid w:val="001C2683"/>
    <w:rsid w:val="001C28C2"/>
    <w:rsid w:val="001C37AB"/>
    <w:rsid w:val="001C3D22"/>
    <w:rsid w:val="001C3EE7"/>
    <w:rsid w:val="001C4E6C"/>
    <w:rsid w:val="001C50AB"/>
    <w:rsid w:val="001C5DFF"/>
    <w:rsid w:val="001C62EA"/>
    <w:rsid w:val="001D3FCE"/>
    <w:rsid w:val="001D45F8"/>
    <w:rsid w:val="001D57D7"/>
    <w:rsid w:val="001D6DF0"/>
    <w:rsid w:val="001E2D6A"/>
    <w:rsid w:val="001E42C4"/>
    <w:rsid w:val="001E56CF"/>
    <w:rsid w:val="001E5CF2"/>
    <w:rsid w:val="001E66CB"/>
    <w:rsid w:val="001E7396"/>
    <w:rsid w:val="001F0BB9"/>
    <w:rsid w:val="001F0D2A"/>
    <w:rsid w:val="001F1061"/>
    <w:rsid w:val="001F12F2"/>
    <w:rsid w:val="001F15B1"/>
    <w:rsid w:val="001F1D1B"/>
    <w:rsid w:val="001F1F13"/>
    <w:rsid w:val="001F210D"/>
    <w:rsid w:val="001F39BD"/>
    <w:rsid w:val="001F6BB5"/>
    <w:rsid w:val="001F7C34"/>
    <w:rsid w:val="00200503"/>
    <w:rsid w:val="0020057F"/>
    <w:rsid w:val="00202884"/>
    <w:rsid w:val="00203993"/>
    <w:rsid w:val="0020418A"/>
    <w:rsid w:val="00205520"/>
    <w:rsid w:val="0020789E"/>
    <w:rsid w:val="0021035E"/>
    <w:rsid w:val="00210F70"/>
    <w:rsid w:val="00211519"/>
    <w:rsid w:val="002141BA"/>
    <w:rsid w:val="00215247"/>
    <w:rsid w:val="00216408"/>
    <w:rsid w:val="002203E1"/>
    <w:rsid w:val="00221039"/>
    <w:rsid w:val="00221CD2"/>
    <w:rsid w:val="002227A5"/>
    <w:rsid w:val="00224264"/>
    <w:rsid w:val="00225808"/>
    <w:rsid w:val="00225903"/>
    <w:rsid w:val="00230287"/>
    <w:rsid w:val="0023028A"/>
    <w:rsid w:val="00232D67"/>
    <w:rsid w:val="00235063"/>
    <w:rsid w:val="002357B6"/>
    <w:rsid w:val="00237077"/>
    <w:rsid w:val="002371C1"/>
    <w:rsid w:val="00237B89"/>
    <w:rsid w:val="00240F00"/>
    <w:rsid w:val="002410C5"/>
    <w:rsid w:val="00241A87"/>
    <w:rsid w:val="00241D36"/>
    <w:rsid w:val="00243383"/>
    <w:rsid w:val="00245E80"/>
    <w:rsid w:val="00246299"/>
    <w:rsid w:val="002467A9"/>
    <w:rsid w:val="00247396"/>
    <w:rsid w:val="0024748B"/>
    <w:rsid w:val="002476D3"/>
    <w:rsid w:val="002504C1"/>
    <w:rsid w:val="00250B4B"/>
    <w:rsid w:val="0025186A"/>
    <w:rsid w:val="00254F81"/>
    <w:rsid w:val="0025521C"/>
    <w:rsid w:val="0025576D"/>
    <w:rsid w:val="00256DDF"/>
    <w:rsid w:val="00260C3D"/>
    <w:rsid w:val="00260C50"/>
    <w:rsid w:val="0026310D"/>
    <w:rsid w:val="00263659"/>
    <w:rsid w:val="0026382C"/>
    <w:rsid w:val="00264747"/>
    <w:rsid w:val="002648D7"/>
    <w:rsid w:val="00264AC1"/>
    <w:rsid w:val="0026752E"/>
    <w:rsid w:val="0026780E"/>
    <w:rsid w:val="00272CB7"/>
    <w:rsid w:val="00273265"/>
    <w:rsid w:val="00273302"/>
    <w:rsid w:val="00273814"/>
    <w:rsid w:val="00276454"/>
    <w:rsid w:val="00280002"/>
    <w:rsid w:val="00280484"/>
    <w:rsid w:val="00282D1B"/>
    <w:rsid w:val="0028306C"/>
    <w:rsid w:val="002836E1"/>
    <w:rsid w:val="002864E6"/>
    <w:rsid w:val="00290559"/>
    <w:rsid w:val="00290A29"/>
    <w:rsid w:val="0029142E"/>
    <w:rsid w:val="00293358"/>
    <w:rsid w:val="002934FF"/>
    <w:rsid w:val="002945C6"/>
    <w:rsid w:val="002959D9"/>
    <w:rsid w:val="00295E00"/>
    <w:rsid w:val="002962FA"/>
    <w:rsid w:val="002972EB"/>
    <w:rsid w:val="002A0656"/>
    <w:rsid w:val="002A1809"/>
    <w:rsid w:val="002A1864"/>
    <w:rsid w:val="002A1BB9"/>
    <w:rsid w:val="002A35F7"/>
    <w:rsid w:val="002A36A0"/>
    <w:rsid w:val="002A3B39"/>
    <w:rsid w:val="002A40E5"/>
    <w:rsid w:val="002A4835"/>
    <w:rsid w:val="002A54CF"/>
    <w:rsid w:val="002A615C"/>
    <w:rsid w:val="002A6F8A"/>
    <w:rsid w:val="002A7355"/>
    <w:rsid w:val="002A7540"/>
    <w:rsid w:val="002A7A99"/>
    <w:rsid w:val="002A7F1D"/>
    <w:rsid w:val="002B044B"/>
    <w:rsid w:val="002B0533"/>
    <w:rsid w:val="002B082F"/>
    <w:rsid w:val="002B0BD6"/>
    <w:rsid w:val="002B1B57"/>
    <w:rsid w:val="002B22ED"/>
    <w:rsid w:val="002B27EB"/>
    <w:rsid w:val="002B3AA5"/>
    <w:rsid w:val="002B4EE8"/>
    <w:rsid w:val="002C243D"/>
    <w:rsid w:val="002C29F2"/>
    <w:rsid w:val="002C3391"/>
    <w:rsid w:val="002C3E30"/>
    <w:rsid w:val="002C47A1"/>
    <w:rsid w:val="002D0942"/>
    <w:rsid w:val="002D196A"/>
    <w:rsid w:val="002D2131"/>
    <w:rsid w:val="002D3CE5"/>
    <w:rsid w:val="002D5499"/>
    <w:rsid w:val="002D78E4"/>
    <w:rsid w:val="002D7E23"/>
    <w:rsid w:val="002E0501"/>
    <w:rsid w:val="002E24AB"/>
    <w:rsid w:val="002E26DA"/>
    <w:rsid w:val="002E352C"/>
    <w:rsid w:val="002E493C"/>
    <w:rsid w:val="002E53A7"/>
    <w:rsid w:val="002E710A"/>
    <w:rsid w:val="002F3160"/>
    <w:rsid w:val="002F583A"/>
    <w:rsid w:val="002F6518"/>
    <w:rsid w:val="002F7DFA"/>
    <w:rsid w:val="00301779"/>
    <w:rsid w:val="00301869"/>
    <w:rsid w:val="00302429"/>
    <w:rsid w:val="00302447"/>
    <w:rsid w:val="00302BE1"/>
    <w:rsid w:val="00303165"/>
    <w:rsid w:val="00304345"/>
    <w:rsid w:val="00305167"/>
    <w:rsid w:val="00306207"/>
    <w:rsid w:val="0030633C"/>
    <w:rsid w:val="003074D0"/>
    <w:rsid w:val="00310037"/>
    <w:rsid w:val="00310C45"/>
    <w:rsid w:val="003118CB"/>
    <w:rsid w:val="0031354A"/>
    <w:rsid w:val="003142BA"/>
    <w:rsid w:val="00314D77"/>
    <w:rsid w:val="003157E2"/>
    <w:rsid w:val="00316A79"/>
    <w:rsid w:val="00316B1B"/>
    <w:rsid w:val="00316C30"/>
    <w:rsid w:val="00317369"/>
    <w:rsid w:val="00317FAD"/>
    <w:rsid w:val="003200AB"/>
    <w:rsid w:val="00320510"/>
    <w:rsid w:val="00320B20"/>
    <w:rsid w:val="00321F0B"/>
    <w:rsid w:val="003221DB"/>
    <w:rsid w:val="003226E6"/>
    <w:rsid w:val="003227E4"/>
    <w:rsid w:val="0032394A"/>
    <w:rsid w:val="00323963"/>
    <w:rsid w:val="00323A1D"/>
    <w:rsid w:val="00324E78"/>
    <w:rsid w:val="00325597"/>
    <w:rsid w:val="00327672"/>
    <w:rsid w:val="003304DC"/>
    <w:rsid w:val="003305C7"/>
    <w:rsid w:val="00331230"/>
    <w:rsid w:val="0033146E"/>
    <w:rsid w:val="0033207C"/>
    <w:rsid w:val="00333C50"/>
    <w:rsid w:val="003349B2"/>
    <w:rsid w:val="003375B9"/>
    <w:rsid w:val="003425F4"/>
    <w:rsid w:val="00343902"/>
    <w:rsid w:val="00344889"/>
    <w:rsid w:val="003448B5"/>
    <w:rsid w:val="00347FB4"/>
    <w:rsid w:val="003507DA"/>
    <w:rsid w:val="00350CFC"/>
    <w:rsid w:val="00350FDC"/>
    <w:rsid w:val="00351558"/>
    <w:rsid w:val="00353078"/>
    <w:rsid w:val="00353974"/>
    <w:rsid w:val="00353DB7"/>
    <w:rsid w:val="00354302"/>
    <w:rsid w:val="00361BBE"/>
    <w:rsid w:val="00361C1B"/>
    <w:rsid w:val="00361CB6"/>
    <w:rsid w:val="0036401D"/>
    <w:rsid w:val="00365E9B"/>
    <w:rsid w:val="00366F36"/>
    <w:rsid w:val="003701FC"/>
    <w:rsid w:val="00372AF9"/>
    <w:rsid w:val="00372C4A"/>
    <w:rsid w:val="00373FC2"/>
    <w:rsid w:val="00374A03"/>
    <w:rsid w:val="00376237"/>
    <w:rsid w:val="003766E5"/>
    <w:rsid w:val="00381B6E"/>
    <w:rsid w:val="00382D31"/>
    <w:rsid w:val="00382F49"/>
    <w:rsid w:val="00384731"/>
    <w:rsid w:val="0038568C"/>
    <w:rsid w:val="003856D8"/>
    <w:rsid w:val="003871A7"/>
    <w:rsid w:val="00387831"/>
    <w:rsid w:val="00390096"/>
    <w:rsid w:val="00390772"/>
    <w:rsid w:val="003917C5"/>
    <w:rsid w:val="00392F88"/>
    <w:rsid w:val="00393D8A"/>
    <w:rsid w:val="00393DEF"/>
    <w:rsid w:val="00393E2C"/>
    <w:rsid w:val="00394B25"/>
    <w:rsid w:val="00396613"/>
    <w:rsid w:val="003A09B4"/>
    <w:rsid w:val="003A1564"/>
    <w:rsid w:val="003A1D86"/>
    <w:rsid w:val="003A1E2C"/>
    <w:rsid w:val="003A2325"/>
    <w:rsid w:val="003A473A"/>
    <w:rsid w:val="003A4CDE"/>
    <w:rsid w:val="003A5AD2"/>
    <w:rsid w:val="003A5B6F"/>
    <w:rsid w:val="003B01A8"/>
    <w:rsid w:val="003B06C0"/>
    <w:rsid w:val="003B1052"/>
    <w:rsid w:val="003B16DA"/>
    <w:rsid w:val="003B1BEA"/>
    <w:rsid w:val="003B2F35"/>
    <w:rsid w:val="003B35A9"/>
    <w:rsid w:val="003B3680"/>
    <w:rsid w:val="003B4843"/>
    <w:rsid w:val="003B48DA"/>
    <w:rsid w:val="003B738D"/>
    <w:rsid w:val="003B7706"/>
    <w:rsid w:val="003C0421"/>
    <w:rsid w:val="003C0562"/>
    <w:rsid w:val="003C0E77"/>
    <w:rsid w:val="003C119C"/>
    <w:rsid w:val="003C11A9"/>
    <w:rsid w:val="003C3A4A"/>
    <w:rsid w:val="003C3F52"/>
    <w:rsid w:val="003C4E85"/>
    <w:rsid w:val="003C639F"/>
    <w:rsid w:val="003C696E"/>
    <w:rsid w:val="003C6CCF"/>
    <w:rsid w:val="003C753D"/>
    <w:rsid w:val="003C768D"/>
    <w:rsid w:val="003C799A"/>
    <w:rsid w:val="003D00E9"/>
    <w:rsid w:val="003D1667"/>
    <w:rsid w:val="003D2782"/>
    <w:rsid w:val="003D2907"/>
    <w:rsid w:val="003D47A6"/>
    <w:rsid w:val="003D5C6E"/>
    <w:rsid w:val="003D6642"/>
    <w:rsid w:val="003D7559"/>
    <w:rsid w:val="003E003B"/>
    <w:rsid w:val="003E03A4"/>
    <w:rsid w:val="003E065B"/>
    <w:rsid w:val="003E0903"/>
    <w:rsid w:val="003E0972"/>
    <w:rsid w:val="003E2037"/>
    <w:rsid w:val="003E279F"/>
    <w:rsid w:val="003E33D0"/>
    <w:rsid w:val="003E450F"/>
    <w:rsid w:val="003E5620"/>
    <w:rsid w:val="003E5ED0"/>
    <w:rsid w:val="003E65B4"/>
    <w:rsid w:val="003E6993"/>
    <w:rsid w:val="003F08D8"/>
    <w:rsid w:val="003F41C0"/>
    <w:rsid w:val="003F428C"/>
    <w:rsid w:val="003F6F4F"/>
    <w:rsid w:val="003F7CCA"/>
    <w:rsid w:val="00400858"/>
    <w:rsid w:val="00400FAE"/>
    <w:rsid w:val="00402A6F"/>
    <w:rsid w:val="004037B9"/>
    <w:rsid w:val="00404CE9"/>
    <w:rsid w:val="00404D56"/>
    <w:rsid w:val="004055BA"/>
    <w:rsid w:val="00406022"/>
    <w:rsid w:val="004061E3"/>
    <w:rsid w:val="004075F3"/>
    <w:rsid w:val="00407F23"/>
    <w:rsid w:val="00407F31"/>
    <w:rsid w:val="004102FD"/>
    <w:rsid w:val="004106E3"/>
    <w:rsid w:val="00411FE7"/>
    <w:rsid w:val="00412486"/>
    <w:rsid w:val="0041389D"/>
    <w:rsid w:val="00413CE4"/>
    <w:rsid w:val="00417537"/>
    <w:rsid w:val="004175B4"/>
    <w:rsid w:val="00421BD8"/>
    <w:rsid w:val="00421C21"/>
    <w:rsid w:val="004222E1"/>
    <w:rsid w:val="00422A7E"/>
    <w:rsid w:val="004235C1"/>
    <w:rsid w:val="004238E5"/>
    <w:rsid w:val="00425C54"/>
    <w:rsid w:val="0043052D"/>
    <w:rsid w:val="00431F85"/>
    <w:rsid w:val="00432395"/>
    <w:rsid w:val="00432933"/>
    <w:rsid w:val="00432D88"/>
    <w:rsid w:val="00433CDF"/>
    <w:rsid w:val="00434375"/>
    <w:rsid w:val="00434C9A"/>
    <w:rsid w:val="00435056"/>
    <w:rsid w:val="00435333"/>
    <w:rsid w:val="00435B22"/>
    <w:rsid w:val="0043754A"/>
    <w:rsid w:val="0044131B"/>
    <w:rsid w:val="00441351"/>
    <w:rsid w:val="00441C23"/>
    <w:rsid w:val="004422BC"/>
    <w:rsid w:val="00443DBA"/>
    <w:rsid w:val="0044495B"/>
    <w:rsid w:val="00445F1A"/>
    <w:rsid w:val="00446724"/>
    <w:rsid w:val="00446CA0"/>
    <w:rsid w:val="00447313"/>
    <w:rsid w:val="004473D3"/>
    <w:rsid w:val="0045435E"/>
    <w:rsid w:val="0045447A"/>
    <w:rsid w:val="00454C4A"/>
    <w:rsid w:val="00455E6E"/>
    <w:rsid w:val="00456652"/>
    <w:rsid w:val="004566BE"/>
    <w:rsid w:val="00460FD9"/>
    <w:rsid w:val="00461748"/>
    <w:rsid w:val="00462538"/>
    <w:rsid w:val="004626DB"/>
    <w:rsid w:val="00462D90"/>
    <w:rsid w:val="004632B0"/>
    <w:rsid w:val="004636D2"/>
    <w:rsid w:val="004643DC"/>
    <w:rsid w:val="00464C1C"/>
    <w:rsid w:val="00466F5B"/>
    <w:rsid w:val="004679B5"/>
    <w:rsid w:val="00467DF9"/>
    <w:rsid w:val="00470052"/>
    <w:rsid w:val="00471F33"/>
    <w:rsid w:val="0047257F"/>
    <w:rsid w:val="004746C8"/>
    <w:rsid w:val="00474962"/>
    <w:rsid w:val="004750F7"/>
    <w:rsid w:val="00475FDE"/>
    <w:rsid w:val="00476124"/>
    <w:rsid w:val="0047657D"/>
    <w:rsid w:val="004809AE"/>
    <w:rsid w:val="00482218"/>
    <w:rsid w:val="004822F4"/>
    <w:rsid w:val="004825DA"/>
    <w:rsid w:val="00482BC8"/>
    <w:rsid w:val="00482CF9"/>
    <w:rsid w:val="0048344D"/>
    <w:rsid w:val="004838AA"/>
    <w:rsid w:val="004863AE"/>
    <w:rsid w:val="00486814"/>
    <w:rsid w:val="00486A42"/>
    <w:rsid w:val="004871AC"/>
    <w:rsid w:val="004871E2"/>
    <w:rsid w:val="0048733E"/>
    <w:rsid w:val="00491F0F"/>
    <w:rsid w:val="00492757"/>
    <w:rsid w:val="00492B54"/>
    <w:rsid w:val="0049366F"/>
    <w:rsid w:val="004936F3"/>
    <w:rsid w:val="00493B22"/>
    <w:rsid w:val="00493EE0"/>
    <w:rsid w:val="00495358"/>
    <w:rsid w:val="00495464"/>
    <w:rsid w:val="00497241"/>
    <w:rsid w:val="00497DCF"/>
    <w:rsid w:val="004A07F0"/>
    <w:rsid w:val="004A1526"/>
    <w:rsid w:val="004A17A6"/>
    <w:rsid w:val="004A1983"/>
    <w:rsid w:val="004A1B32"/>
    <w:rsid w:val="004A21B5"/>
    <w:rsid w:val="004A3C3C"/>
    <w:rsid w:val="004A4090"/>
    <w:rsid w:val="004A4B7B"/>
    <w:rsid w:val="004A4BCF"/>
    <w:rsid w:val="004A4ED2"/>
    <w:rsid w:val="004A594E"/>
    <w:rsid w:val="004A6546"/>
    <w:rsid w:val="004A654F"/>
    <w:rsid w:val="004A7614"/>
    <w:rsid w:val="004B0D20"/>
    <w:rsid w:val="004B1BA5"/>
    <w:rsid w:val="004B43E3"/>
    <w:rsid w:val="004B6105"/>
    <w:rsid w:val="004C2874"/>
    <w:rsid w:val="004C2C3D"/>
    <w:rsid w:val="004C339D"/>
    <w:rsid w:val="004C4DE0"/>
    <w:rsid w:val="004C614A"/>
    <w:rsid w:val="004C72D4"/>
    <w:rsid w:val="004C7C68"/>
    <w:rsid w:val="004C7DE3"/>
    <w:rsid w:val="004D007D"/>
    <w:rsid w:val="004D1F12"/>
    <w:rsid w:val="004D3665"/>
    <w:rsid w:val="004D375A"/>
    <w:rsid w:val="004D37A5"/>
    <w:rsid w:val="004D4BBB"/>
    <w:rsid w:val="004D58AC"/>
    <w:rsid w:val="004D67E4"/>
    <w:rsid w:val="004D72F6"/>
    <w:rsid w:val="004D75C5"/>
    <w:rsid w:val="004D76FF"/>
    <w:rsid w:val="004D77E1"/>
    <w:rsid w:val="004D7BCD"/>
    <w:rsid w:val="004D7F62"/>
    <w:rsid w:val="004D7FFD"/>
    <w:rsid w:val="004E15EC"/>
    <w:rsid w:val="004E1ABF"/>
    <w:rsid w:val="004E2A38"/>
    <w:rsid w:val="004E2A9C"/>
    <w:rsid w:val="004E3AF8"/>
    <w:rsid w:val="004E61EF"/>
    <w:rsid w:val="004E6F25"/>
    <w:rsid w:val="004E7C58"/>
    <w:rsid w:val="004F0817"/>
    <w:rsid w:val="004F1796"/>
    <w:rsid w:val="004F1ABA"/>
    <w:rsid w:val="004F2544"/>
    <w:rsid w:val="004F3A2B"/>
    <w:rsid w:val="004F3C87"/>
    <w:rsid w:val="004F5808"/>
    <w:rsid w:val="004F5BF1"/>
    <w:rsid w:val="004F6889"/>
    <w:rsid w:val="004F6ECB"/>
    <w:rsid w:val="004F7B98"/>
    <w:rsid w:val="004F7BD7"/>
    <w:rsid w:val="00500634"/>
    <w:rsid w:val="0050276B"/>
    <w:rsid w:val="00502901"/>
    <w:rsid w:val="00502BCF"/>
    <w:rsid w:val="00502D89"/>
    <w:rsid w:val="00505030"/>
    <w:rsid w:val="00506A6C"/>
    <w:rsid w:val="005070D7"/>
    <w:rsid w:val="00510166"/>
    <w:rsid w:val="00510A00"/>
    <w:rsid w:val="0051138C"/>
    <w:rsid w:val="00511AD6"/>
    <w:rsid w:val="00511F5E"/>
    <w:rsid w:val="005122AF"/>
    <w:rsid w:val="00513C5D"/>
    <w:rsid w:val="005144E1"/>
    <w:rsid w:val="0051483D"/>
    <w:rsid w:val="005151EE"/>
    <w:rsid w:val="00515FD6"/>
    <w:rsid w:val="00515FED"/>
    <w:rsid w:val="0051707E"/>
    <w:rsid w:val="005172CB"/>
    <w:rsid w:val="00520A05"/>
    <w:rsid w:val="0052134E"/>
    <w:rsid w:val="005215C5"/>
    <w:rsid w:val="00521927"/>
    <w:rsid w:val="00521CB2"/>
    <w:rsid w:val="00522EFF"/>
    <w:rsid w:val="0052329C"/>
    <w:rsid w:val="0052337E"/>
    <w:rsid w:val="005242AA"/>
    <w:rsid w:val="00524C63"/>
    <w:rsid w:val="00524D45"/>
    <w:rsid w:val="00524FF0"/>
    <w:rsid w:val="005260DC"/>
    <w:rsid w:val="005262CB"/>
    <w:rsid w:val="00527762"/>
    <w:rsid w:val="00527CB4"/>
    <w:rsid w:val="00530DDD"/>
    <w:rsid w:val="00531A87"/>
    <w:rsid w:val="0053224F"/>
    <w:rsid w:val="00533103"/>
    <w:rsid w:val="00533234"/>
    <w:rsid w:val="00534147"/>
    <w:rsid w:val="00534F43"/>
    <w:rsid w:val="00535E75"/>
    <w:rsid w:val="005407A8"/>
    <w:rsid w:val="00540B81"/>
    <w:rsid w:val="005419DD"/>
    <w:rsid w:val="00541C61"/>
    <w:rsid w:val="005430D4"/>
    <w:rsid w:val="005436E0"/>
    <w:rsid w:val="0054379C"/>
    <w:rsid w:val="00543EA0"/>
    <w:rsid w:val="0054655C"/>
    <w:rsid w:val="005500C7"/>
    <w:rsid w:val="0055614E"/>
    <w:rsid w:val="00557634"/>
    <w:rsid w:val="00557637"/>
    <w:rsid w:val="0056034F"/>
    <w:rsid w:val="0056222B"/>
    <w:rsid w:val="00562454"/>
    <w:rsid w:val="0056363A"/>
    <w:rsid w:val="00564B82"/>
    <w:rsid w:val="00564E34"/>
    <w:rsid w:val="00565BD0"/>
    <w:rsid w:val="00565C30"/>
    <w:rsid w:val="0056624B"/>
    <w:rsid w:val="00566837"/>
    <w:rsid w:val="00567104"/>
    <w:rsid w:val="00567EA4"/>
    <w:rsid w:val="00572C7C"/>
    <w:rsid w:val="005742DB"/>
    <w:rsid w:val="00574D96"/>
    <w:rsid w:val="005750B8"/>
    <w:rsid w:val="005759EB"/>
    <w:rsid w:val="00576DF5"/>
    <w:rsid w:val="0057731D"/>
    <w:rsid w:val="00580EAA"/>
    <w:rsid w:val="0058339B"/>
    <w:rsid w:val="00583719"/>
    <w:rsid w:val="00583BA2"/>
    <w:rsid w:val="005846DE"/>
    <w:rsid w:val="00590A45"/>
    <w:rsid w:val="00590D4B"/>
    <w:rsid w:val="005920D3"/>
    <w:rsid w:val="00592AA7"/>
    <w:rsid w:val="0059483E"/>
    <w:rsid w:val="00594EC2"/>
    <w:rsid w:val="00595D22"/>
    <w:rsid w:val="0059613F"/>
    <w:rsid w:val="0059647C"/>
    <w:rsid w:val="005968D5"/>
    <w:rsid w:val="00597A4E"/>
    <w:rsid w:val="005A09EF"/>
    <w:rsid w:val="005A18D7"/>
    <w:rsid w:val="005A2215"/>
    <w:rsid w:val="005A2785"/>
    <w:rsid w:val="005A2BAB"/>
    <w:rsid w:val="005A3A8C"/>
    <w:rsid w:val="005A3D00"/>
    <w:rsid w:val="005A52CF"/>
    <w:rsid w:val="005A52DB"/>
    <w:rsid w:val="005A5F7F"/>
    <w:rsid w:val="005B0B73"/>
    <w:rsid w:val="005B109A"/>
    <w:rsid w:val="005B2B8C"/>
    <w:rsid w:val="005B4363"/>
    <w:rsid w:val="005B4ED4"/>
    <w:rsid w:val="005B5618"/>
    <w:rsid w:val="005B61CF"/>
    <w:rsid w:val="005B630F"/>
    <w:rsid w:val="005B7863"/>
    <w:rsid w:val="005B7C23"/>
    <w:rsid w:val="005C047D"/>
    <w:rsid w:val="005C1149"/>
    <w:rsid w:val="005C1CA3"/>
    <w:rsid w:val="005C1DF9"/>
    <w:rsid w:val="005C2C95"/>
    <w:rsid w:val="005C2EF2"/>
    <w:rsid w:val="005C3C9A"/>
    <w:rsid w:val="005C41C2"/>
    <w:rsid w:val="005C4931"/>
    <w:rsid w:val="005C517B"/>
    <w:rsid w:val="005C62EB"/>
    <w:rsid w:val="005C6590"/>
    <w:rsid w:val="005C6DBB"/>
    <w:rsid w:val="005C7927"/>
    <w:rsid w:val="005D01E4"/>
    <w:rsid w:val="005D0941"/>
    <w:rsid w:val="005D10B3"/>
    <w:rsid w:val="005D1F03"/>
    <w:rsid w:val="005D262E"/>
    <w:rsid w:val="005D54B0"/>
    <w:rsid w:val="005D5797"/>
    <w:rsid w:val="005D5850"/>
    <w:rsid w:val="005D780D"/>
    <w:rsid w:val="005E1A13"/>
    <w:rsid w:val="005E2F95"/>
    <w:rsid w:val="005E3015"/>
    <w:rsid w:val="005E34EE"/>
    <w:rsid w:val="005E37F8"/>
    <w:rsid w:val="005F16DC"/>
    <w:rsid w:val="005F24E2"/>
    <w:rsid w:val="005F2FBC"/>
    <w:rsid w:val="005F659A"/>
    <w:rsid w:val="005F71D2"/>
    <w:rsid w:val="00600063"/>
    <w:rsid w:val="00602826"/>
    <w:rsid w:val="00602B05"/>
    <w:rsid w:val="00602E35"/>
    <w:rsid w:val="00604776"/>
    <w:rsid w:val="00604B03"/>
    <w:rsid w:val="00606BCD"/>
    <w:rsid w:val="00610F61"/>
    <w:rsid w:val="00612485"/>
    <w:rsid w:val="00612992"/>
    <w:rsid w:val="006131FA"/>
    <w:rsid w:val="00613C2D"/>
    <w:rsid w:val="006149E0"/>
    <w:rsid w:val="00620137"/>
    <w:rsid w:val="00620692"/>
    <w:rsid w:val="00620D92"/>
    <w:rsid w:val="006228A5"/>
    <w:rsid w:val="00622953"/>
    <w:rsid w:val="00624A80"/>
    <w:rsid w:val="006253FD"/>
    <w:rsid w:val="00626C83"/>
    <w:rsid w:val="00631849"/>
    <w:rsid w:val="00631E3F"/>
    <w:rsid w:val="00632772"/>
    <w:rsid w:val="00635CF3"/>
    <w:rsid w:val="00636201"/>
    <w:rsid w:val="00637CE7"/>
    <w:rsid w:val="00640AC9"/>
    <w:rsid w:val="00640B34"/>
    <w:rsid w:val="00640CCF"/>
    <w:rsid w:val="00641C48"/>
    <w:rsid w:val="00641FC4"/>
    <w:rsid w:val="0064210B"/>
    <w:rsid w:val="00643AD0"/>
    <w:rsid w:val="00644180"/>
    <w:rsid w:val="00645BB6"/>
    <w:rsid w:val="00645FCC"/>
    <w:rsid w:val="00646133"/>
    <w:rsid w:val="00646639"/>
    <w:rsid w:val="00646C39"/>
    <w:rsid w:val="006477B4"/>
    <w:rsid w:val="00647988"/>
    <w:rsid w:val="00647B76"/>
    <w:rsid w:val="0065013A"/>
    <w:rsid w:val="0065655B"/>
    <w:rsid w:val="00656699"/>
    <w:rsid w:val="00656DE5"/>
    <w:rsid w:val="0065798F"/>
    <w:rsid w:val="006625C5"/>
    <w:rsid w:val="00662DDF"/>
    <w:rsid w:val="00662FC9"/>
    <w:rsid w:val="0066369B"/>
    <w:rsid w:val="0066435D"/>
    <w:rsid w:val="00664D1F"/>
    <w:rsid w:val="00667E06"/>
    <w:rsid w:val="00670D7F"/>
    <w:rsid w:val="00671A97"/>
    <w:rsid w:val="00671E8B"/>
    <w:rsid w:val="00672E2E"/>
    <w:rsid w:val="00673DA9"/>
    <w:rsid w:val="00673E1B"/>
    <w:rsid w:val="00674E0A"/>
    <w:rsid w:val="006756A8"/>
    <w:rsid w:val="00675D29"/>
    <w:rsid w:val="00676739"/>
    <w:rsid w:val="00677640"/>
    <w:rsid w:val="00677D64"/>
    <w:rsid w:val="006802CD"/>
    <w:rsid w:val="006805AD"/>
    <w:rsid w:val="00680640"/>
    <w:rsid w:val="006823FB"/>
    <w:rsid w:val="00682C88"/>
    <w:rsid w:val="00682F9D"/>
    <w:rsid w:val="0068414E"/>
    <w:rsid w:val="00684959"/>
    <w:rsid w:val="00685BBC"/>
    <w:rsid w:val="0069191D"/>
    <w:rsid w:val="00691A40"/>
    <w:rsid w:val="00692B58"/>
    <w:rsid w:val="006930DD"/>
    <w:rsid w:val="0069365B"/>
    <w:rsid w:val="006955DB"/>
    <w:rsid w:val="00696958"/>
    <w:rsid w:val="00697B94"/>
    <w:rsid w:val="006A0E6F"/>
    <w:rsid w:val="006A41D5"/>
    <w:rsid w:val="006A43CF"/>
    <w:rsid w:val="006A4755"/>
    <w:rsid w:val="006A48CD"/>
    <w:rsid w:val="006A4D9E"/>
    <w:rsid w:val="006A5A44"/>
    <w:rsid w:val="006A666F"/>
    <w:rsid w:val="006A66C6"/>
    <w:rsid w:val="006A6EBE"/>
    <w:rsid w:val="006B0010"/>
    <w:rsid w:val="006B1771"/>
    <w:rsid w:val="006B1A0C"/>
    <w:rsid w:val="006B2B6F"/>
    <w:rsid w:val="006B4559"/>
    <w:rsid w:val="006B4FD2"/>
    <w:rsid w:val="006C136F"/>
    <w:rsid w:val="006C1C36"/>
    <w:rsid w:val="006C1E7A"/>
    <w:rsid w:val="006C2820"/>
    <w:rsid w:val="006C4A93"/>
    <w:rsid w:val="006C5DEF"/>
    <w:rsid w:val="006C707F"/>
    <w:rsid w:val="006D096D"/>
    <w:rsid w:val="006D2348"/>
    <w:rsid w:val="006D251D"/>
    <w:rsid w:val="006D2D3B"/>
    <w:rsid w:val="006D4629"/>
    <w:rsid w:val="006D4F6C"/>
    <w:rsid w:val="006D57CC"/>
    <w:rsid w:val="006E0853"/>
    <w:rsid w:val="006E0F58"/>
    <w:rsid w:val="006E5D2F"/>
    <w:rsid w:val="006E64FC"/>
    <w:rsid w:val="006E748D"/>
    <w:rsid w:val="006E7C62"/>
    <w:rsid w:val="006F032F"/>
    <w:rsid w:val="006F04A3"/>
    <w:rsid w:val="006F0AE7"/>
    <w:rsid w:val="006F20D8"/>
    <w:rsid w:val="006F3ADB"/>
    <w:rsid w:val="006F631F"/>
    <w:rsid w:val="006F6C9D"/>
    <w:rsid w:val="006F7750"/>
    <w:rsid w:val="00700680"/>
    <w:rsid w:val="0070133A"/>
    <w:rsid w:val="0070446D"/>
    <w:rsid w:val="007048FA"/>
    <w:rsid w:val="00704A84"/>
    <w:rsid w:val="00707AAE"/>
    <w:rsid w:val="00710EF0"/>
    <w:rsid w:val="00711AAB"/>
    <w:rsid w:val="00711C67"/>
    <w:rsid w:val="00712639"/>
    <w:rsid w:val="00713AD8"/>
    <w:rsid w:val="00713D43"/>
    <w:rsid w:val="00714034"/>
    <w:rsid w:val="007140C6"/>
    <w:rsid w:val="00714465"/>
    <w:rsid w:val="00714BF0"/>
    <w:rsid w:val="00714EC7"/>
    <w:rsid w:val="00715859"/>
    <w:rsid w:val="00716578"/>
    <w:rsid w:val="00720D55"/>
    <w:rsid w:val="00720FDB"/>
    <w:rsid w:val="00721C0B"/>
    <w:rsid w:val="00722F76"/>
    <w:rsid w:val="00723C17"/>
    <w:rsid w:val="00724197"/>
    <w:rsid w:val="00724963"/>
    <w:rsid w:val="0072639B"/>
    <w:rsid w:val="00730096"/>
    <w:rsid w:val="00734049"/>
    <w:rsid w:val="0073498D"/>
    <w:rsid w:val="00734CE3"/>
    <w:rsid w:val="00735B4E"/>
    <w:rsid w:val="007376B1"/>
    <w:rsid w:val="007378E7"/>
    <w:rsid w:val="00741404"/>
    <w:rsid w:val="007417B6"/>
    <w:rsid w:val="007417DD"/>
    <w:rsid w:val="0074413C"/>
    <w:rsid w:val="00745C6C"/>
    <w:rsid w:val="007460CB"/>
    <w:rsid w:val="0074618B"/>
    <w:rsid w:val="007462DC"/>
    <w:rsid w:val="00747626"/>
    <w:rsid w:val="00747EC7"/>
    <w:rsid w:val="007503A7"/>
    <w:rsid w:val="00750CA8"/>
    <w:rsid w:val="007517FC"/>
    <w:rsid w:val="00751FFF"/>
    <w:rsid w:val="0075250C"/>
    <w:rsid w:val="00752BB4"/>
    <w:rsid w:val="00753321"/>
    <w:rsid w:val="007556DA"/>
    <w:rsid w:val="007557ED"/>
    <w:rsid w:val="00755AA7"/>
    <w:rsid w:val="007572FA"/>
    <w:rsid w:val="00760A6F"/>
    <w:rsid w:val="00760F1D"/>
    <w:rsid w:val="00762148"/>
    <w:rsid w:val="00764A0B"/>
    <w:rsid w:val="00764ABC"/>
    <w:rsid w:val="00764F6C"/>
    <w:rsid w:val="007651E0"/>
    <w:rsid w:val="00765CD5"/>
    <w:rsid w:val="00765F82"/>
    <w:rsid w:val="00766B7B"/>
    <w:rsid w:val="0076788B"/>
    <w:rsid w:val="00771157"/>
    <w:rsid w:val="00771DBF"/>
    <w:rsid w:val="007720D8"/>
    <w:rsid w:val="0077413C"/>
    <w:rsid w:val="007749CF"/>
    <w:rsid w:val="007759B5"/>
    <w:rsid w:val="00776D9C"/>
    <w:rsid w:val="007770D9"/>
    <w:rsid w:val="007813CF"/>
    <w:rsid w:val="0078151F"/>
    <w:rsid w:val="00782A29"/>
    <w:rsid w:val="007835E8"/>
    <w:rsid w:val="007837C0"/>
    <w:rsid w:val="00783D88"/>
    <w:rsid w:val="00784536"/>
    <w:rsid w:val="007848DC"/>
    <w:rsid w:val="0078703F"/>
    <w:rsid w:val="0078785C"/>
    <w:rsid w:val="00787903"/>
    <w:rsid w:val="00790668"/>
    <w:rsid w:val="00790EFE"/>
    <w:rsid w:val="00791850"/>
    <w:rsid w:val="00791F7E"/>
    <w:rsid w:val="007961FF"/>
    <w:rsid w:val="00797DD2"/>
    <w:rsid w:val="007A10D2"/>
    <w:rsid w:val="007A13CB"/>
    <w:rsid w:val="007A1CD2"/>
    <w:rsid w:val="007A1D64"/>
    <w:rsid w:val="007A4457"/>
    <w:rsid w:val="007A48AA"/>
    <w:rsid w:val="007A5FF9"/>
    <w:rsid w:val="007A76F9"/>
    <w:rsid w:val="007B057F"/>
    <w:rsid w:val="007B05BF"/>
    <w:rsid w:val="007B3BC4"/>
    <w:rsid w:val="007B445C"/>
    <w:rsid w:val="007B5435"/>
    <w:rsid w:val="007B60BD"/>
    <w:rsid w:val="007B64D8"/>
    <w:rsid w:val="007B75E8"/>
    <w:rsid w:val="007B76B9"/>
    <w:rsid w:val="007B7E2C"/>
    <w:rsid w:val="007B7E91"/>
    <w:rsid w:val="007C0349"/>
    <w:rsid w:val="007C07DE"/>
    <w:rsid w:val="007C148D"/>
    <w:rsid w:val="007C67B0"/>
    <w:rsid w:val="007C7B53"/>
    <w:rsid w:val="007D0AB3"/>
    <w:rsid w:val="007D17AF"/>
    <w:rsid w:val="007D1AE3"/>
    <w:rsid w:val="007D2301"/>
    <w:rsid w:val="007D2558"/>
    <w:rsid w:val="007D2875"/>
    <w:rsid w:val="007D2E68"/>
    <w:rsid w:val="007D47E1"/>
    <w:rsid w:val="007D59E9"/>
    <w:rsid w:val="007D613A"/>
    <w:rsid w:val="007D6194"/>
    <w:rsid w:val="007D6D87"/>
    <w:rsid w:val="007D7266"/>
    <w:rsid w:val="007D7767"/>
    <w:rsid w:val="007E20DC"/>
    <w:rsid w:val="007E26C3"/>
    <w:rsid w:val="007E2C36"/>
    <w:rsid w:val="007E71A7"/>
    <w:rsid w:val="007E73DA"/>
    <w:rsid w:val="007E75E1"/>
    <w:rsid w:val="007F1096"/>
    <w:rsid w:val="007F2E31"/>
    <w:rsid w:val="007F2FC5"/>
    <w:rsid w:val="007F3D0B"/>
    <w:rsid w:val="007F6219"/>
    <w:rsid w:val="007F66F1"/>
    <w:rsid w:val="007F6958"/>
    <w:rsid w:val="007F6D7C"/>
    <w:rsid w:val="007F73F3"/>
    <w:rsid w:val="008010A8"/>
    <w:rsid w:val="0080354E"/>
    <w:rsid w:val="0080398C"/>
    <w:rsid w:val="00803B0A"/>
    <w:rsid w:val="008040DF"/>
    <w:rsid w:val="0080532B"/>
    <w:rsid w:val="00806051"/>
    <w:rsid w:val="0081012D"/>
    <w:rsid w:val="00810FA3"/>
    <w:rsid w:val="00811029"/>
    <w:rsid w:val="008120B4"/>
    <w:rsid w:val="008135AE"/>
    <w:rsid w:val="008158CA"/>
    <w:rsid w:val="00821C25"/>
    <w:rsid w:val="00822E17"/>
    <w:rsid w:val="00823B53"/>
    <w:rsid w:val="0082490C"/>
    <w:rsid w:val="00824E5E"/>
    <w:rsid w:val="00831974"/>
    <w:rsid w:val="00831AF7"/>
    <w:rsid w:val="00831DD8"/>
    <w:rsid w:val="00833675"/>
    <w:rsid w:val="008337F5"/>
    <w:rsid w:val="0083383C"/>
    <w:rsid w:val="00834180"/>
    <w:rsid w:val="00834765"/>
    <w:rsid w:val="00837485"/>
    <w:rsid w:val="00837BF8"/>
    <w:rsid w:val="008404D3"/>
    <w:rsid w:val="008420D4"/>
    <w:rsid w:val="008431BA"/>
    <w:rsid w:val="008432D7"/>
    <w:rsid w:val="008439FE"/>
    <w:rsid w:val="0084495D"/>
    <w:rsid w:val="00844993"/>
    <w:rsid w:val="008450A6"/>
    <w:rsid w:val="00845E32"/>
    <w:rsid w:val="00845EED"/>
    <w:rsid w:val="008467C3"/>
    <w:rsid w:val="00850ED5"/>
    <w:rsid w:val="00851728"/>
    <w:rsid w:val="008526F8"/>
    <w:rsid w:val="00854443"/>
    <w:rsid w:val="00854C98"/>
    <w:rsid w:val="00855CA3"/>
    <w:rsid w:val="00857C90"/>
    <w:rsid w:val="00857FFC"/>
    <w:rsid w:val="0086012D"/>
    <w:rsid w:val="00861AD7"/>
    <w:rsid w:val="008645FC"/>
    <w:rsid w:val="00864EBD"/>
    <w:rsid w:val="00865152"/>
    <w:rsid w:val="00865CB7"/>
    <w:rsid w:val="00865E03"/>
    <w:rsid w:val="00867AAA"/>
    <w:rsid w:val="00870476"/>
    <w:rsid w:val="00870C70"/>
    <w:rsid w:val="0087136C"/>
    <w:rsid w:val="0087172E"/>
    <w:rsid w:val="00874110"/>
    <w:rsid w:val="00874DA9"/>
    <w:rsid w:val="00875495"/>
    <w:rsid w:val="008763E2"/>
    <w:rsid w:val="0087697D"/>
    <w:rsid w:val="008769D4"/>
    <w:rsid w:val="00877CA6"/>
    <w:rsid w:val="00883906"/>
    <w:rsid w:val="00886268"/>
    <w:rsid w:val="00886A07"/>
    <w:rsid w:val="00890199"/>
    <w:rsid w:val="008911E2"/>
    <w:rsid w:val="00892223"/>
    <w:rsid w:val="008923B7"/>
    <w:rsid w:val="00892468"/>
    <w:rsid w:val="008927D7"/>
    <w:rsid w:val="00892C33"/>
    <w:rsid w:val="0089308C"/>
    <w:rsid w:val="0089344C"/>
    <w:rsid w:val="008942FC"/>
    <w:rsid w:val="00895884"/>
    <w:rsid w:val="00896B5E"/>
    <w:rsid w:val="00897583"/>
    <w:rsid w:val="008A0B97"/>
    <w:rsid w:val="008A155E"/>
    <w:rsid w:val="008A1EA9"/>
    <w:rsid w:val="008A1F24"/>
    <w:rsid w:val="008A2585"/>
    <w:rsid w:val="008A27DF"/>
    <w:rsid w:val="008A388F"/>
    <w:rsid w:val="008A3BBB"/>
    <w:rsid w:val="008A445C"/>
    <w:rsid w:val="008A481B"/>
    <w:rsid w:val="008A50A7"/>
    <w:rsid w:val="008A54E7"/>
    <w:rsid w:val="008A5BDB"/>
    <w:rsid w:val="008A66A9"/>
    <w:rsid w:val="008A697E"/>
    <w:rsid w:val="008A6F43"/>
    <w:rsid w:val="008A7ED5"/>
    <w:rsid w:val="008B0163"/>
    <w:rsid w:val="008B228F"/>
    <w:rsid w:val="008B2B3A"/>
    <w:rsid w:val="008B5321"/>
    <w:rsid w:val="008B6343"/>
    <w:rsid w:val="008B6456"/>
    <w:rsid w:val="008B773D"/>
    <w:rsid w:val="008C0715"/>
    <w:rsid w:val="008C317A"/>
    <w:rsid w:val="008C3460"/>
    <w:rsid w:val="008C458D"/>
    <w:rsid w:val="008C4A74"/>
    <w:rsid w:val="008C6BD2"/>
    <w:rsid w:val="008C7454"/>
    <w:rsid w:val="008C74E0"/>
    <w:rsid w:val="008C7AA9"/>
    <w:rsid w:val="008D0906"/>
    <w:rsid w:val="008D188B"/>
    <w:rsid w:val="008D2244"/>
    <w:rsid w:val="008D2CF7"/>
    <w:rsid w:val="008D33F5"/>
    <w:rsid w:val="008D537A"/>
    <w:rsid w:val="008D57C5"/>
    <w:rsid w:val="008D69B7"/>
    <w:rsid w:val="008E0A3F"/>
    <w:rsid w:val="008E0D6B"/>
    <w:rsid w:val="008E1B8F"/>
    <w:rsid w:val="008E1C3E"/>
    <w:rsid w:val="008E282E"/>
    <w:rsid w:val="008E2B10"/>
    <w:rsid w:val="008E340C"/>
    <w:rsid w:val="008E42B6"/>
    <w:rsid w:val="008E4602"/>
    <w:rsid w:val="008E63FA"/>
    <w:rsid w:val="008E7ECD"/>
    <w:rsid w:val="008E7F3A"/>
    <w:rsid w:val="008F09CA"/>
    <w:rsid w:val="008F0E0E"/>
    <w:rsid w:val="008F1BCD"/>
    <w:rsid w:val="008F22BA"/>
    <w:rsid w:val="008F260D"/>
    <w:rsid w:val="008F35D9"/>
    <w:rsid w:val="008F4AC0"/>
    <w:rsid w:val="008F4B79"/>
    <w:rsid w:val="008F50BF"/>
    <w:rsid w:val="008F656F"/>
    <w:rsid w:val="008F7163"/>
    <w:rsid w:val="008F79E5"/>
    <w:rsid w:val="009001D8"/>
    <w:rsid w:val="009022B5"/>
    <w:rsid w:val="0090258D"/>
    <w:rsid w:val="009043CF"/>
    <w:rsid w:val="009050A3"/>
    <w:rsid w:val="009063FB"/>
    <w:rsid w:val="00906D76"/>
    <w:rsid w:val="00912ED7"/>
    <w:rsid w:val="009151EB"/>
    <w:rsid w:val="0091554A"/>
    <w:rsid w:val="009156D8"/>
    <w:rsid w:val="00916FFE"/>
    <w:rsid w:val="009171DB"/>
    <w:rsid w:val="0091752E"/>
    <w:rsid w:val="00917AC6"/>
    <w:rsid w:val="00917C1E"/>
    <w:rsid w:val="00921682"/>
    <w:rsid w:val="009216A9"/>
    <w:rsid w:val="00922520"/>
    <w:rsid w:val="00922CAF"/>
    <w:rsid w:val="00923340"/>
    <w:rsid w:val="0092418D"/>
    <w:rsid w:val="00926B45"/>
    <w:rsid w:val="00927C39"/>
    <w:rsid w:val="00927DDB"/>
    <w:rsid w:val="009308D9"/>
    <w:rsid w:val="00931857"/>
    <w:rsid w:val="00932183"/>
    <w:rsid w:val="009323B3"/>
    <w:rsid w:val="00932925"/>
    <w:rsid w:val="00932C45"/>
    <w:rsid w:val="00933DAE"/>
    <w:rsid w:val="00933F96"/>
    <w:rsid w:val="009345C5"/>
    <w:rsid w:val="009346E2"/>
    <w:rsid w:val="00934B82"/>
    <w:rsid w:val="00941AC0"/>
    <w:rsid w:val="00941D50"/>
    <w:rsid w:val="00942986"/>
    <w:rsid w:val="00942FEC"/>
    <w:rsid w:val="009437A6"/>
    <w:rsid w:val="00944EA8"/>
    <w:rsid w:val="00945111"/>
    <w:rsid w:val="00945A44"/>
    <w:rsid w:val="009466B5"/>
    <w:rsid w:val="00950DC0"/>
    <w:rsid w:val="009526E1"/>
    <w:rsid w:val="00952B85"/>
    <w:rsid w:val="0095313E"/>
    <w:rsid w:val="00953B6A"/>
    <w:rsid w:val="00953E6D"/>
    <w:rsid w:val="009542D4"/>
    <w:rsid w:val="00955760"/>
    <w:rsid w:val="0095782A"/>
    <w:rsid w:val="00957B0A"/>
    <w:rsid w:val="0096158C"/>
    <w:rsid w:val="00961D24"/>
    <w:rsid w:val="00962F36"/>
    <w:rsid w:val="0096343A"/>
    <w:rsid w:val="00964131"/>
    <w:rsid w:val="00964392"/>
    <w:rsid w:val="009643AB"/>
    <w:rsid w:val="00965330"/>
    <w:rsid w:val="00965576"/>
    <w:rsid w:val="00970520"/>
    <w:rsid w:val="00971072"/>
    <w:rsid w:val="00971DD3"/>
    <w:rsid w:val="009727E9"/>
    <w:rsid w:val="00973BA0"/>
    <w:rsid w:val="00975562"/>
    <w:rsid w:val="009756E6"/>
    <w:rsid w:val="00975761"/>
    <w:rsid w:val="0097623C"/>
    <w:rsid w:val="009771F4"/>
    <w:rsid w:val="00980130"/>
    <w:rsid w:val="00980AD9"/>
    <w:rsid w:val="0098112E"/>
    <w:rsid w:val="0098149A"/>
    <w:rsid w:val="00981C97"/>
    <w:rsid w:val="00982E2C"/>
    <w:rsid w:val="0098416C"/>
    <w:rsid w:val="009867B6"/>
    <w:rsid w:val="00986F19"/>
    <w:rsid w:val="009917B2"/>
    <w:rsid w:val="00991A70"/>
    <w:rsid w:val="00992246"/>
    <w:rsid w:val="00992808"/>
    <w:rsid w:val="009928B7"/>
    <w:rsid w:val="00992B94"/>
    <w:rsid w:val="00992D76"/>
    <w:rsid w:val="00993AA9"/>
    <w:rsid w:val="00994D40"/>
    <w:rsid w:val="009957FB"/>
    <w:rsid w:val="009A0222"/>
    <w:rsid w:val="009A0703"/>
    <w:rsid w:val="009A2576"/>
    <w:rsid w:val="009A27B0"/>
    <w:rsid w:val="009A27DB"/>
    <w:rsid w:val="009A299F"/>
    <w:rsid w:val="009A3F6E"/>
    <w:rsid w:val="009A4E24"/>
    <w:rsid w:val="009A5145"/>
    <w:rsid w:val="009A53DF"/>
    <w:rsid w:val="009A5A48"/>
    <w:rsid w:val="009A6BF5"/>
    <w:rsid w:val="009A7CC1"/>
    <w:rsid w:val="009B0448"/>
    <w:rsid w:val="009B0CEC"/>
    <w:rsid w:val="009B19EE"/>
    <w:rsid w:val="009B22CF"/>
    <w:rsid w:val="009B27E9"/>
    <w:rsid w:val="009B28F0"/>
    <w:rsid w:val="009B2AF4"/>
    <w:rsid w:val="009B4124"/>
    <w:rsid w:val="009B465F"/>
    <w:rsid w:val="009B4805"/>
    <w:rsid w:val="009B5FF1"/>
    <w:rsid w:val="009B6177"/>
    <w:rsid w:val="009B7D6D"/>
    <w:rsid w:val="009C0774"/>
    <w:rsid w:val="009C143C"/>
    <w:rsid w:val="009C2B8D"/>
    <w:rsid w:val="009C392D"/>
    <w:rsid w:val="009C5D40"/>
    <w:rsid w:val="009C6FED"/>
    <w:rsid w:val="009C7A36"/>
    <w:rsid w:val="009D09B5"/>
    <w:rsid w:val="009D0D99"/>
    <w:rsid w:val="009D0DA1"/>
    <w:rsid w:val="009D0DD3"/>
    <w:rsid w:val="009D1C72"/>
    <w:rsid w:val="009D1C77"/>
    <w:rsid w:val="009D1CAB"/>
    <w:rsid w:val="009D230C"/>
    <w:rsid w:val="009D4716"/>
    <w:rsid w:val="009D5169"/>
    <w:rsid w:val="009D5305"/>
    <w:rsid w:val="009D531F"/>
    <w:rsid w:val="009D66FC"/>
    <w:rsid w:val="009D7708"/>
    <w:rsid w:val="009D793C"/>
    <w:rsid w:val="009E0E51"/>
    <w:rsid w:val="009E1A1D"/>
    <w:rsid w:val="009E2927"/>
    <w:rsid w:val="009E3B28"/>
    <w:rsid w:val="009E51DE"/>
    <w:rsid w:val="009E5D55"/>
    <w:rsid w:val="009E6E11"/>
    <w:rsid w:val="009E7BC9"/>
    <w:rsid w:val="009E7CAD"/>
    <w:rsid w:val="009F2213"/>
    <w:rsid w:val="009F2AF0"/>
    <w:rsid w:val="009F2F49"/>
    <w:rsid w:val="009F409D"/>
    <w:rsid w:val="009F40D6"/>
    <w:rsid w:val="009F76D3"/>
    <w:rsid w:val="00A00C1E"/>
    <w:rsid w:val="00A00FB3"/>
    <w:rsid w:val="00A01517"/>
    <w:rsid w:val="00A01729"/>
    <w:rsid w:val="00A0186E"/>
    <w:rsid w:val="00A02ACF"/>
    <w:rsid w:val="00A02E99"/>
    <w:rsid w:val="00A0374B"/>
    <w:rsid w:val="00A04784"/>
    <w:rsid w:val="00A04D93"/>
    <w:rsid w:val="00A052C8"/>
    <w:rsid w:val="00A06170"/>
    <w:rsid w:val="00A06307"/>
    <w:rsid w:val="00A06D66"/>
    <w:rsid w:val="00A078D1"/>
    <w:rsid w:val="00A1196E"/>
    <w:rsid w:val="00A1501E"/>
    <w:rsid w:val="00A15CE6"/>
    <w:rsid w:val="00A16193"/>
    <w:rsid w:val="00A21018"/>
    <w:rsid w:val="00A2143B"/>
    <w:rsid w:val="00A2188A"/>
    <w:rsid w:val="00A21982"/>
    <w:rsid w:val="00A21AF2"/>
    <w:rsid w:val="00A22964"/>
    <w:rsid w:val="00A231BC"/>
    <w:rsid w:val="00A235B4"/>
    <w:rsid w:val="00A2468D"/>
    <w:rsid w:val="00A25412"/>
    <w:rsid w:val="00A257CA"/>
    <w:rsid w:val="00A25AE6"/>
    <w:rsid w:val="00A26DE2"/>
    <w:rsid w:val="00A27C18"/>
    <w:rsid w:val="00A27D50"/>
    <w:rsid w:val="00A30F67"/>
    <w:rsid w:val="00A31AD5"/>
    <w:rsid w:val="00A32196"/>
    <w:rsid w:val="00A3220E"/>
    <w:rsid w:val="00A335D4"/>
    <w:rsid w:val="00A33D6F"/>
    <w:rsid w:val="00A3488C"/>
    <w:rsid w:val="00A35AD7"/>
    <w:rsid w:val="00A3698B"/>
    <w:rsid w:val="00A37C18"/>
    <w:rsid w:val="00A4074F"/>
    <w:rsid w:val="00A416F9"/>
    <w:rsid w:val="00A41FF1"/>
    <w:rsid w:val="00A42EB9"/>
    <w:rsid w:val="00A43814"/>
    <w:rsid w:val="00A44D32"/>
    <w:rsid w:val="00A44ED3"/>
    <w:rsid w:val="00A46442"/>
    <w:rsid w:val="00A4789E"/>
    <w:rsid w:val="00A500FB"/>
    <w:rsid w:val="00A5021D"/>
    <w:rsid w:val="00A50820"/>
    <w:rsid w:val="00A53DC4"/>
    <w:rsid w:val="00A54C92"/>
    <w:rsid w:val="00A550A9"/>
    <w:rsid w:val="00A56C65"/>
    <w:rsid w:val="00A57D86"/>
    <w:rsid w:val="00A61985"/>
    <w:rsid w:val="00A61CC7"/>
    <w:rsid w:val="00A621D7"/>
    <w:rsid w:val="00A62420"/>
    <w:rsid w:val="00A62963"/>
    <w:rsid w:val="00A62B22"/>
    <w:rsid w:val="00A63D3E"/>
    <w:rsid w:val="00A64042"/>
    <w:rsid w:val="00A6408D"/>
    <w:rsid w:val="00A64589"/>
    <w:rsid w:val="00A64727"/>
    <w:rsid w:val="00A647A8"/>
    <w:rsid w:val="00A66BFF"/>
    <w:rsid w:val="00A67211"/>
    <w:rsid w:val="00A676F9"/>
    <w:rsid w:val="00A678AA"/>
    <w:rsid w:val="00A714B9"/>
    <w:rsid w:val="00A71C48"/>
    <w:rsid w:val="00A744C2"/>
    <w:rsid w:val="00A74BD0"/>
    <w:rsid w:val="00A75E2B"/>
    <w:rsid w:val="00A764A8"/>
    <w:rsid w:val="00A7746F"/>
    <w:rsid w:val="00A807AF"/>
    <w:rsid w:val="00A81154"/>
    <w:rsid w:val="00A81CD2"/>
    <w:rsid w:val="00A82BBE"/>
    <w:rsid w:val="00A83308"/>
    <w:rsid w:val="00A84200"/>
    <w:rsid w:val="00A846C9"/>
    <w:rsid w:val="00A853EB"/>
    <w:rsid w:val="00A85F1F"/>
    <w:rsid w:val="00A86C70"/>
    <w:rsid w:val="00A87A82"/>
    <w:rsid w:val="00A91E6E"/>
    <w:rsid w:val="00A91FBF"/>
    <w:rsid w:val="00A9410C"/>
    <w:rsid w:val="00A94650"/>
    <w:rsid w:val="00A94B6C"/>
    <w:rsid w:val="00A95782"/>
    <w:rsid w:val="00AA0776"/>
    <w:rsid w:val="00AA1C8E"/>
    <w:rsid w:val="00AA3C2B"/>
    <w:rsid w:val="00AA6F13"/>
    <w:rsid w:val="00AA7F29"/>
    <w:rsid w:val="00AB019A"/>
    <w:rsid w:val="00AB0EA8"/>
    <w:rsid w:val="00AB16E1"/>
    <w:rsid w:val="00AB1942"/>
    <w:rsid w:val="00AB2433"/>
    <w:rsid w:val="00AB303D"/>
    <w:rsid w:val="00AB4812"/>
    <w:rsid w:val="00AB54D5"/>
    <w:rsid w:val="00AB586B"/>
    <w:rsid w:val="00AB59C6"/>
    <w:rsid w:val="00AB5D0D"/>
    <w:rsid w:val="00AC0431"/>
    <w:rsid w:val="00AC0498"/>
    <w:rsid w:val="00AC3592"/>
    <w:rsid w:val="00AC474D"/>
    <w:rsid w:val="00AC5C12"/>
    <w:rsid w:val="00AC6B7A"/>
    <w:rsid w:val="00AC7057"/>
    <w:rsid w:val="00AC727C"/>
    <w:rsid w:val="00AD0799"/>
    <w:rsid w:val="00AD172A"/>
    <w:rsid w:val="00AD1C3D"/>
    <w:rsid w:val="00AD24FB"/>
    <w:rsid w:val="00AD2656"/>
    <w:rsid w:val="00AD2716"/>
    <w:rsid w:val="00AD2BA4"/>
    <w:rsid w:val="00AD3934"/>
    <w:rsid w:val="00AD3D6E"/>
    <w:rsid w:val="00AD41CA"/>
    <w:rsid w:val="00AD4818"/>
    <w:rsid w:val="00AD4B57"/>
    <w:rsid w:val="00AD64D2"/>
    <w:rsid w:val="00AD752E"/>
    <w:rsid w:val="00AE0055"/>
    <w:rsid w:val="00AE0139"/>
    <w:rsid w:val="00AE023C"/>
    <w:rsid w:val="00AE0A72"/>
    <w:rsid w:val="00AE0BA2"/>
    <w:rsid w:val="00AE2631"/>
    <w:rsid w:val="00AE351B"/>
    <w:rsid w:val="00AE3D0B"/>
    <w:rsid w:val="00AE7418"/>
    <w:rsid w:val="00AE7E5B"/>
    <w:rsid w:val="00AF1D6E"/>
    <w:rsid w:val="00AF4E51"/>
    <w:rsid w:val="00AF4EB8"/>
    <w:rsid w:val="00AF50EA"/>
    <w:rsid w:val="00AF6416"/>
    <w:rsid w:val="00AF6823"/>
    <w:rsid w:val="00AF6CB2"/>
    <w:rsid w:val="00B004D8"/>
    <w:rsid w:val="00B0316E"/>
    <w:rsid w:val="00B049CC"/>
    <w:rsid w:val="00B053DC"/>
    <w:rsid w:val="00B05EAD"/>
    <w:rsid w:val="00B11C69"/>
    <w:rsid w:val="00B13A95"/>
    <w:rsid w:val="00B13CE8"/>
    <w:rsid w:val="00B154DE"/>
    <w:rsid w:val="00B16FEA"/>
    <w:rsid w:val="00B24B68"/>
    <w:rsid w:val="00B24E03"/>
    <w:rsid w:val="00B2500D"/>
    <w:rsid w:val="00B2563F"/>
    <w:rsid w:val="00B25DDC"/>
    <w:rsid w:val="00B264E5"/>
    <w:rsid w:val="00B3042F"/>
    <w:rsid w:val="00B31090"/>
    <w:rsid w:val="00B32CDE"/>
    <w:rsid w:val="00B341C0"/>
    <w:rsid w:val="00B3476E"/>
    <w:rsid w:val="00B3486E"/>
    <w:rsid w:val="00B349A1"/>
    <w:rsid w:val="00B34CB5"/>
    <w:rsid w:val="00B353B7"/>
    <w:rsid w:val="00B353F4"/>
    <w:rsid w:val="00B3630B"/>
    <w:rsid w:val="00B36891"/>
    <w:rsid w:val="00B40E18"/>
    <w:rsid w:val="00B423EE"/>
    <w:rsid w:val="00B43E47"/>
    <w:rsid w:val="00B43F23"/>
    <w:rsid w:val="00B45D38"/>
    <w:rsid w:val="00B46E99"/>
    <w:rsid w:val="00B47AFA"/>
    <w:rsid w:val="00B509A0"/>
    <w:rsid w:val="00B51B43"/>
    <w:rsid w:val="00B52202"/>
    <w:rsid w:val="00B54354"/>
    <w:rsid w:val="00B549B8"/>
    <w:rsid w:val="00B551DF"/>
    <w:rsid w:val="00B5554F"/>
    <w:rsid w:val="00B56797"/>
    <w:rsid w:val="00B603BF"/>
    <w:rsid w:val="00B60EBF"/>
    <w:rsid w:val="00B63BD0"/>
    <w:rsid w:val="00B64712"/>
    <w:rsid w:val="00B64739"/>
    <w:rsid w:val="00B67F20"/>
    <w:rsid w:val="00B71B99"/>
    <w:rsid w:val="00B72866"/>
    <w:rsid w:val="00B72974"/>
    <w:rsid w:val="00B736E7"/>
    <w:rsid w:val="00B73A09"/>
    <w:rsid w:val="00B763F5"/>
    <w:rsid w:val="00B77B4A"/>
    <w:rsid w:val="00B8132C"/>
    <w:rsid w:val="00B8171E"/>
    <w:rsid w:val="00B81DA5"/>
    <w:rsid w:val="00B8334C"/>
    <w:rsid w:val="00B83F46"/>
    <w:rsid w:val="00B8793D"/>
    <w:rsid w:val="00B90E2E"/>
    <w:rsid w:val="00B9127F"/>
    <w:rsid w:val="00B91426"/>
    <w:rsid w:val="00B91BBA"/>
    <w:rsid w:val="00B9213E"/>
    <w:rsid w:val="00B92BF3"/>
    <w:rsid w:val="00B92FF6"/>
    <w:rsid w:val="00B93981"/>
    <w:rsid w:val="00B93A42"/>
    <w:rsid w:val="00B93AA4"/>
    <w:rsid w:val="00B93EE8"/>
    <w:rsid w:val="00B95584"/>
    <w:rsid w:val="00B9582D"/>
    <w:rsid w:val="00B97913"/>
    <w:rsid w:val="00B97D45"/>
    <w:rsid w:val="00B97DA2"/>
    <w:rsid w:val="00BA00E4"/>
    <w:rsid w:val="00BA0E48"/>
    <w:rsid w:val="00BA2143"/>
    <w:rsid w:val="00BA269E"/>
    <w:rsid w:val="00BA2840"/>
    <w:rsid w:val="00BA2BF2"/>
    <w:rsid w:val="00BA2F4C"/>
    <w:rsid w:val="00BA4CD5"/>
    <w:rsid w:val="00BA5196"/>
    <w:rsid w:val="00BA5901"/>
    <w:rsid w:val="00BA6557"/>
    <w:rsid w:val="00BA78D9"/>
    <w:rsid w:val="00BB0055"/>
    <w:rsid w:val="00BB1F96"/>
    <w:rsid w:val="00BB242A"/>
    <w:rsid w:val="00BB249F"/>
    <w:rsid w:val="00BB2DA8"/>
    <w:rsid w:val="00BB4B56"/>
    <w:rsid w:val="00BB52CA"/>
    <w:rsid w:val="00BB5FD2"/>
    <w:rsid w:val="00BB65E1"/>
    <w:rsid w:val="00BC0049"/>
    <w:rsid w:val="00BC0550"/>
    <w:rsid w:val="00BC076E"/>
    <w:rsid w:val="00BC0DD2"/>
    <w:rsid w:val="00BC2572"/>
    <w:rsid w:val="00BC49BE"/>
    <w:rsid w:val="00BC4BEB"/>
    <w:rsid w:val="00BC4E25"/>
    <w:rsid w:val="00BC58EB"/>
    <w:rsid w:val="00BC60C0"/>
    <w:rsid w:val="00BC77E3"/>
    <w:rsid w:val="00BD0170"/>
    <w:rsid w:val="00BD12F4"/>
    <w:rsid w:val="00BD13E7"/>
    <w:rsid w:val="00BD2B37"/>
    <w:rsid w:val="00BD3289"/>
    <w:rsid w:val="00BD3523"/>
    <w:rsid w:val="00BD40BE"/>
    <w:rsid w:val="00BD4DC7"/>
    <w:rsid w:val="00BE0766"/>
    <w:rsid w:val="00BE15B7"/>
    <w:rsid w:val="00BE2E88"/>
    <w:rsid w:val="00BE2F16"/>
    <w:rsid w:val="00BE47F8"/>
    <w:rsid w:val="00BE56EE"/>
    <w:rsid w:val="00BE5ED5"/>
    <w:rsid w:val="00BF0945"/>
    <w:rsid w:val="00BF0F4C"/>
    <w:rsid w:val="00BF1868"/>
    <w:rsid w:val="00BF3270"/>
    <w:rsid w:val="00BF3523"/>
    <w:rsid w:val="00BF36C6"/>
    <w:rsid w:val="00BF6435"/>
    <w:rsid w:val="00BF6661"/>
    <w:rsid w:val="00BF7799"/>
    <w:rsid w:val="00C001CC"/>
    <w:rsid w:val="00C0037E"/>
    <w:rsid w:val="00C00AC2"/>
    <w:rsid w:val="00C00F92"/>
    <w:rsid w:val="00C01D96"/>
    <w:rsid w:val="00C026A6"/>
    <w:rsid w:val="00C034F3"/>
    <w:rsid w:val="00C05BC5"/>
    <w:rsid w:val="00C05BFC"/>
    <w:rsid w:val="00C06F16"/>
    <w:rsid w:val="00C07FA8"/>
    <w:rsid w:val="00C10378"/>
    <w:rsid w:val="00C10595"/>
    <w:rsid w:val="00C12C6E"/>
    <w:rsid w:val="00C1373A"/>
    <w:rsid w:val="00C13886"/>
    <w:rsid w:val="00C13AF0"/>
    <w:rsid w:val="00C14863"/>
    <w:rsid w:val="00C157D4"/>
    <w:rsid w:val="00C15C58"/>
    <w:rsid w:val="00C16A66"/>
    <w:rsid w:val="00C20A84"/>
    <w:rsid w:val="00C22775"/>
    <w:rsid w:val="00C23D31"/>
    <w:rsid w:val="00C261FE"/>
    <w:rsid w:val="00C27AFA"/>
    <w:rsid w:val="00C33336"/>
    <w:rsid w:val="00C33F3B"/>
    <w:rsid w:val="00C3476C"/>
    <w:rsid w:val="00C36B06"/>
    <w:rsid w:val="00C36B87"/>
    <w:rsid w:val="00C400CC"/>
    <w:rsid w:val="00C4020E"/>
    <w:rsid w:val="00C4054B"/>
    <w:rsid w:val="00C40838"/>
    <w:rsid w:val="00C40861"/>
    <w:rsid w:val="00C409E5"/>
    <w:rsid w:val="00C40FFC"/>
    <w:rsid w:val="00C41F59"/>
    <w:rsid w:val="00C42571"/>
    <w:rsid w:val="00C42EF0"/>
    <w:rsid w:val="00C43964"/>
    <w:rsid w:val="00C43A2B"/>
    <w:rsid w:val="00C457E2"/>
    <w:rsid w:val="00C462EE"/>
    <w:rsid w:val="00C46527"/>
    <w:rsid w:val="00C4715D"/>
    <w:rsid w:val="00C50932"/>
    <w:rsid w:val="00C52E8A"/>
    <w:rsid w:val="00C53E51"/>
    <w:rsid w:val="00C54224"/>
    <w:rsid w:val="00C55707"/>
    <w:rsid w:val="00C55854"/>
    <w:rsid w:val="00C561C8"/>
    <w:rsid w:val="00C56BEB"/>
    <w:rsid w:val="00C56C0F"/>
    <w:rsid w:val="00C56FF3"/>
    <w:rsid w:val="00C604EB"/>
    <w:rsid w:val="00C60A5A"/>
    <w:rsid w:val="00C60BD7"/>
    <w:rsid w:val="00C61DD0"/>
    <w:rsid w:val="00C6217C"/>
    <w:rsid w:val="00C62994"/>
    <w:rsid w:val="00C62C17"/>
    <w:rsid w:val="00C6308C"/>
    <w:rsid w:val="00C649FC"/>
    <w:rsid w:val="00C6521A"/>
    <w:rsid w:val="00C667AB"/>
    <w:rsid w:val="00C70FC9"/>
    <w:rsid w:val="00C71538"/>
    <w:rsid w:val="00C73D9C"/>
    <w:rsid w:val="00C73DDC"/>
    <w:rsid w:val="00C73FE0"/>
    <w:rsid w:val="00C74368"/>
    <w:rsid w:val="00C75032"/>
    <w:rsid w:val="00C77BFE"/>
    <w:rsid w:val="00C80D14"/>
    <w:rsid w:val="00C81173"/>
    <w:rsid w:val="00C82727"/>
    <w:rsid w:val="00C8272C"/>
    <w:rsid w:val="00C83889"/>
    <w:rsid w:val="00C84103"/>
    <w:rsid w:val="00C84196"/>
    <w:rsid w:val="00C8438E"/>
    <w:rsid w:val="00C84732"/>
    <w:rsid w:val="00C84EEA"/>
    <w:rsid w:val="00C853A3"/>
    <w:rsid w:val="00C86DED"/>
    <w:rsid w:val="00C90417"/>
    <w:rsid w:val="00C90C4E"/>
    <w:rsid w:val="00C90E79"/>
    <w:rsid w:val="00C928F5"/>
    <w:rsid w:val="00C92D7F"/>
    <w:rsid w:val="00C9408D"/>
    <w:rsid w:val="00C94B3C"/>
    <w:rsid w:val="00C971A6"/>
    <w:rsid w:val="00C971E8"/>
    <w:rsid w:val="00C97F38"/>
    <w:rsid w:val="00CA0489"/>
    <w:rsid w:val="00CA0E0F"/>
    <w:rsid w:val="00CA20E9"/>
    <w:rsid w:val="00CA5083"/>
    <w:rsid w:val="00CA654C"/>
    <w:rsid w:val="00CA672F"/>
    <w:rsid w:val="00CB1240"/>
    <w:rsid w:val="00CB2208"/>
    <w:rsid w:val="00CB265D"/>
    <w:rsid w:val="00CB3A1D"/>
    <w:rsid w:val="00CB50A4"/>
    <w:rsid w:val="00CB5430"/>
    <w:rsid w:val="00CB5694"/>
    <w:rsid w:val="00CB5CFB"/>
    <w:rsid w:val="00CB7A72"/>
    <w:rsid w:val="00CB7C07"/>
    <w:rsid w:val="00CC0855"/>
    <w:rsid w:val="00CC18F5"/>
    <w:rsid w:val="00CC5753"/>
    <w:rsid w:val="00CC6996"/>
    <w:rsid w:val="00CD024D"/>
    <w:rsid w:val="00CD057A"/>
    <w:rsid w:val="00CD0E65"/>
    <w:rsid w:val="00CD15CB"/>
    <w:rsid w:val="00CD19DD"/>
    <w:rsid w:val="00CD2145"/>
    <w:rsid w:val="00CD2949"/>
    <w:rsid w:val="00CD4759"/>
    <w:rsid w:val="00CD4A3D"/>
    <w:rsid w:val="00CD4DD1"/>
    <w:rsid w:val="00CD68FF"/>
    <w:rsid w:val="00CD7EEA"/>
    <w:rsid w:val="00CE1025"/>
    <w:rsid w:val="00CE2D22"/>
    <w:rsid w:val="00CE359B"/>
    <w:rsid w:val="00CE4CAC"/>
    <w:rsid w:val="00CE558F"/>
    <w:rsid w:val="00CE59E0"/>
    <w:rsid w:val="00CE5FA2"/>
    <w:rsid w:val="00CE628D"/>
    <w:rsid w:val="00CE68F9"/>
    <w:rsid w:val="00CE6EA3"/>
    <w:rsid w:val="00CF0503"/>
    <w:rsid w:val="00CF0B71"/>
    <w:rsid w:val="00CF19AC"/>
    <w:rsid w:val="00CF2112"/>
    <w:rsid w:val="00CF3B13"/>
    <w:rsid w:val="00CF45FF"/>
    <w:rsid w:val="00CF59C5"/>
    <w:rsid w:val="00CF6678"/>
    <w:rsid w:val="00CF6C99"/>
    <w:rsid w:val="00CF763F"/>
    <w:rsid w:val="00D021D1"/>
    <w:rsid w:val="00D02FB9"/>
    <w:rsid w:val="00D04447"/>
    <w:rsid w:val="00D06FCC"/>
    <w:rsid w:val="00D07CFB"/>
    <w:rsid w:val="00D10673"/>
    <w:rsid w:val="00D12A50"/>
    <w:rsid w:val="00D13FAD"/>
    <w:rsid w:val="00D153EE"/>
    <w:rsid w:val="00D17062"/>
    <w:rsid w:val="00D2084F"/>
    <w:rsid w:val="00D2164C"/>
    <w:rsid w:val="00D23C2F"/>
    <w:rsid w:val="00D23D88"/>
    <w:rsid w:val="00D2453B"/>
    <w:rsid w:val="00D251D3"/>
    <w:rsid w:val="00D261DD"/>
    <w:rsid w:val="00D27B1D"/>
    <w:rsid w:val="00D32A32"/>
    <w:rsid w:val="00D33312"/>
    <w:rsid w:val="00D33944"/>
    <w:rsid w:val="00D33D53"/>
    <w:rsid w:val="00D33DAB"/>
    <w:rsid w:val="00D34411"/>
    <w:rsid w:val="00D34CF8"/>
    <w:rsid w:val="00D350D7"/>
    <w:rsid w:val="00D36212"/>
    <w:rsid w:val="00D37490"/>
    <w:rsid w:val="00D374E4"/>
    <w:rsid w:val="00D412BE"/>
    <w:rsid w:val="00D41C77"/>
    <w:rsid w:val="00D43B11"/>
    <w:rsid w:val="00D4413D"/>
    <w:rsid w:val="00D45639"/>
    <w:rsid w:val="00D45D1D"/>
    <w:rsid w:val="00D471AB"/>
    <w:rsid w:val="00D4790B"/>
    <w:rsid w:val="00D504B3"/>
    <w:rsid w:val="00D51744"/>
    <w:rsid w:val="00D52A02"/>
    <w:rsid w:val="00D54F17"/>
    <w:rsid w:val="00D56099"/>
    <w:rsid w:val="00D5689D"/>
    <w:rsid w:val="00D569D4"/>
    <w:rsid w:val="00D577F6"/>
    <w:rsid w:val="00D57923"/>
    <w:rsid w:val="00D60344"/>
    <w:rsid w:val="00D606F8"/>
    <w:rsid w:val="00D6100C"/>
    <w:rsid w:val="00D6138F"/>
    <w:rsid w:val="00D64C1E"/>
    <w:rsid w:val="00D6530F"/>
    <w:rsid w:val="00D65714"/>
    <w:rsid w:val="00D66E21"/>
    <w:rsid w:val="00D66E36"/>
    <w:rsid w:val="00D6736B"/>
    <w:rsid w:val="00D67B5A"/>
    <w:rsid w:val="00D70CD2"/>
    <w:rsid w:val="00D73CF2"/>
    <w:rsid w:val="00D73FC7"/>
    <w:rsid w:val="00D742DA"/>
    <w:rsid w:val="00D743E9"/>
    <w:rsid w:val="00D75840"/>
    <w:rsid w:val="00D75C6B"/>
    <w:rsid w:val="00D76A5F"/>
    <w:rsid w:val="00D76F18"/>
    <w:rsid w:val="00D77169"/>
    <w:rsid w:val="00D7717D"/>
    <w:rsid w:val="00D778AE"/>
    <w:rsid w:val="00D8025C"/>
    <w:rsid w:val="00D80582"/>
    <w:rsid w:val="00D80AEB"/>
    <w:rsid w:val="00D81970"/>
    <w:rsid w:val="00D82656"/>
    <w:rsid w:val="00D87D06"/>
    <w:rsid w:val="00D90093"/>
    <w:rsid w:val="00D9105B"/>
    <w:rsid w:val="00D96F8F"/>
    <w:rsid w:val="00D97224"/>
    <w:rsid w:val="00D97251"/>
    <w:rsid w:val="00D97B8F"/>
    <w:rsid w:val="00DA030B"/>
    <w:rsid w:val="00DA05D9"/>
    <w:rsid w:val="00DA134D"/>
    <w:rsid w:val="00DA199F"/>
    <w:rsid w:val="00DA25C0"/>
    <w:rsid w:val="00DA2617"/>
    <w:rsid w:val="00DA342D"/>
    <w:rsid w:val="00DA3C15"/>
    <w:rsid w:val="00DA6296"/>
    <w:rsid w:val="00DA6503"/>
    <w:rsid w:val="00DA77CB"/>
    <w:rsid w:val="00DB008E"/>
    <w:rsid w:val="00DB0385"/>
    <w:rsid w:val="00DB1BC3"/>
    <w:rsid w:val="00DB1F69"/>
    <w:rsid w:val="00DB2B85"/>
    <w:rsid w:val="00DB358F"/>
    <w:rsid w:val="00DB382C"/>
    <w:rsid w:val="00DB38DC"/>
    <w:rsid w:val="00DB3C8C"/>
    <w:rsid w:val="00DB42FD"/>
    <w:rsid w:val="00DB4D5F"/>
    <w:rsid w:val="00DB5597"/>
    <w:rsid w:val="00DB57C7"/>
    <w:rsid w:val="00DB62B1"/>
    <w:rsid w:val="00DB6DD0"/>
    <w:rsid w:val="00DB6F82"/>
    <w:rsid w:val="00DB7CC7"/>
    <w:rsid w:val="00DC0162"/>
    <w:rsid w:val="00DC01FF"/>
    <w:rsid w:val="00DC0AC9"/>
    <w:rsid w:val="00DC31DE"/>
    <w:rsid w:val="00DC36CB"/>
    <w:rsid w:val="00DC3BC3"/>
    <w:rsid w:val="00DC3E21"/>
    <w:rsid w:val="00DC3FBF"/>
    <w:rsid w:val="00DC45A9"/>
    <w:rsid w:val="00DC60D1"/>
    <w:rsid w:val="00DC60EF"/>
    <w:rsid w:val="00DC753B"/>
    <w:rsid w:val="00DD028C"/>
    <w:rsid w:val="00DD0435"/>
    <w:rsid w:val="00DD0918"/>
    <w:rsid w:val="00DD0B53"/>
    <w:rsid w:val="00DD1626"/>
    <w:rsid w:val="00DD1ABE"/>
    <w:rsid w:val="00DD1D82"/>
    <w:rsid w:val="00DD2759"/>
    <w:rsid w:val="00DD284B"/>
    <w:rsid w:val="00DD3FAD"/>
    <w:rsid w:val="00DD749E"/>
    <w:rsid w:val="00DD7FE2"/>
    <w:rsid w:val="00DE064D"/>
    <w:rsid w:val="00DE07DE"/>
    <w:rsid w:val="00DE0B1E"/>
    <w:rsid w:val="00DE0DC0"/>
    <w:rsid w:val="00DE0E68"/>
    <w:rsid w:val="00DE1D47"/>
    <w:rsid w:val="00DE4B86"/>
    <w:rsid w:val="00DE4BC8"/>
    <w:rsid w:val="00DE4EC8"/>
    <w:rsid w:val="00DE7534"/>
    <w:rsid w:val="00DE7815"/>
    <w:rsid w:val="00DF0F8D"/>
    <w:rsid w:val="00DF4910"/>
    <w:rsid w:val="00DF4C0E"/>
    <w:rsid w:val="00DF4C2B"/>
    <w:rsid w:val="00DF5621"/>
    <w:rsid w:val="00DF7F29"/>
    <w:rsid w:val="00E0126E"/>
    <w:rsid w:val="00E01CDD"/>
    <w:rsid w:val="00E02C53"/>
    <w:rsid w:val="00E02EE8"/>
    <w:rsid w:val="00E03A75"/>
    <w:rsid w:val="00E053CE"/>
    <w:rsid w:val="00E057C3"/>
    <w:rsid w:val="00E0725C"/>
    <w:rsid w:val="00E07749"/>
    <w:rsid w:val="00E10F32"/>
    <w:rsid w:val="00E11589"/>
    <w:rsid w:val="00E122C0"/>
    <w:rsid w:val="00E14423"/>
    <w:rsid w:val="00E15828"/>
    <w:rsid w:val="00E16823"/>
    <w:rsid w:val="00E179B5"/>
    <w:rsid w:val="00E17F6C"/>
    <w:rsid w:val="00E20766"/>
    <w:rsid w:val="00E20A0A"/>
    <w:rsid w:val="00E210F5"/>
    <w:rsid w:val="00E21DB7"/>
    <w:rsid w:val="00E2361E"/>
    <w:rsid w:val="00E23DF4"/>
    <w:rsid w:val="00E241B3"/>
    <w:rsid w:val="00E242C6"/>
    <w:rsid w:val="00E251F3"/>
    <w:rsid w:val="00E25359"/>
    <w:rsid w:val="00E2558D"/>
    <w:rsid w:val="00E34108"/>
    <w:rsid w:val="00E34797"/>
    <w:rsid w:val="00E3564D"/>
    <w:rsid w:val="00E36BD3"/>
    <w:rsid w:val="00E36D1B"/>
    <w:rsid w:val="00E370BB"/>
    <w:rsid w:val="00E37B02"/>
    <w:rsid w:val="00E424EE"/>
    <w:rsid w:val="00E430DF"/>
    <w:rsid w:val="00E43EFC"/>
    <w:rsid w:val="00E441EC"/>
    <w:rsid w:val="00E4632B"/>
    <w:rsid w:val="00E46500"/>
    <w:rsid w:val="00E46E64"/>
    <w:rsid w:val="00E47264"/>
    <w:rsid w:val="00E4736C"/>
    <w:rsid w:val="00E50D39"/>
    <w:rsid w:val="00E53032"/>
    <w:rsid w:val="00E54BB2"/>
    <w:rsid w:val="00E56529"/>
    <w:rsid w:val="00E56B98"/>
    <w:rsid w:val="00E57088"/>
    <w:rsid w:val="00E5774B"/>
    <w:rsid w:val="00E60020"/>
    <w:rsid w:val="00E607C5"/>
    <w:rsid w:val="00E60BAA"/>
    <w:rsid w:val="00E60D6F"/>
    <w:rsid w:val="00E613FD"/>
    <w:rsid w:val="00E626F0"/>
    <w:rsid w:val="00E63689"/>
    <w:rsid w:val="00E6460E"/>
    <w:rsid w:val="00E648D7"/>
    <w:rsid w:val="00E651CC"/>
    <w:rsid w:val="00E67B2C"/>
    <w:rsid w:val="00E67B4D"/>
    <w:rsid w:val="00E700CA"/>
    <w:rsid w:val="00E701F4"/>
    <w:rsid w:val="00E70D11"/>
    <w:rsid w:val="00E71DB3"/>
    <w:rsid w:val="00E73231"/>
    <w:rsid w:val="00E743D6"/>
    <w:rsid w:val="00E7566D"/>
    <w:rsid w:val="00E76031"/>
    <w:rsid w:val="00E771AE"/>
    <w:rsid w:val="00E77F60"/>
    <w:rsid w:val="00E82516"/>
    <w:rsid w:val="00E8746D"/>
    <w:rsid w:val="00E87DB3"/>
    <w:rsid w:val="00E908AA"/>
    <w:rsid w:val="00E91F10"/>
    <w:rsid w:val="00E91FCD"/>
    <w:rsid w:val="00E92060"/>
    <w:rsid w:val="00E94036"/>
    <w:rsid w:val="00E947DE"/>
    <w:rsid w:val="00E95036"/>
    <w:rsid w:val="00E952AB"/>
    <w:rsid w:val="00E9553E"/>
    <w:rsid w:val="00E97698"/>
    <w:rsid w:val="00E97DDC"/>
    <w:rsid w:val="00E97FCD"/>
    <w:rsid w:val="00EA1828"/>
    <w:rsid w:val="00EA244E"/>
    <w:rsid w:val="00EA27A7"/>
    <w:rsid w:val="00EA33D6"/>
    <w:rsid w:val="00EA3448"/>
    <w:rsid w:val="00EA41B3"/>
    <w:rsid w:val="00EA435A"/>
    <w:rsid w:val="00EA4935"/>
    <w:rsid w:val="00EA6256"/>
    <w:rsid w:val="00EA674A"/>
    <w:rsid w:val="00EA6FF5"/>
    <w:rsid w:val="00EA70A6"/>
    <w:rsid w:val="00EB12D4"/>
    <w:rsid w:val="00EB1365"/>
    <w:rsid w:val="00EB1829"/>
    <w:rsid w:val="00EB197D"/>
    <w:rsid w:val="00EB2494"/>
    <w:rsid w:val="00EB270F"/>
    <w:rsid w:val="00EB415B"/>
    <w:rsid w:val="00EB4410"/>
    <w:rsid w:val="00EB484E"/>
    <w:rsid w:val="00EB56D9"/>
    <w:rsid w:val="00EB5D1B"/>
    <w:rsid w:val="00EB6669"/>
    <w:rsid w:val="00EB6737"/>
    <w:rsid w:val="00EB6823"/>
    <w:rsid w:val="00EB6837"/>
    <w:rsid w:val="00EB71C1"/>
    <w:rsid w:val="00EB745C"/>
    <w:rsid w:val="00EB7667"/>
    <w:rsid w:val="00EB78C9"/>
    <w:rsid w:val="00EC07B0"/>
    <w:rsid w:val="00EC1A60"/>
    <w:rsid w:val="00EC1EBE"/>
    <w:rsid w:val="00EC307E"/>
    <w:rsid w:val="00EC4171"/>
    <w:rsid w:val="00EC4BF8"/>
    <w:rsid w:val="00EC5277"/>
    <w:rsid w:val="00EC5766"/>
    <w:rsid w:val="00EC5DE4"/>
    <w:rsid w:val="00EC5F0D"/>
    <w:rsid w:val="00EC62A4"/>
    <w:rsid w:val="00EC64D9"/>
    <w:rsid w:val="00EC689A"/>
    <w:rsid w:val="00EC6951"/>
    <w:rsid w:val="00EC757D"/>
    <w:rsid w:val="00ED0229"/>
    <w:rsid w:val="00ED0548"/>
    <w:rsid w:val="00ED2679"/>
    <w:rsid w:val="00ED411D"/>
    <w:rsid w:val="00ED5FBD"/>
    <w:rsid w:val="00ED7AD5"/>
    <w:rsid w:val="00EE0235"/>
    <w:rsid w:val="00EE096B"/>
    <w:rsid w:val="00EE445F"/>
    <w:rsid w:val="00EE464D"/>
    <w:rsid w:val="00EE5797"/>
    <w:rsid w:val="00EE67F9"/>
    <w:rsid w:val="00EE6CE8"/>
    <w:rsid w:val="00EE6D46"/>
    <w:rsid w:val="00EE7402"/>
    <w:rsid w:val="00EE757C"/>
    <w:rsid w:val="00EF0746"/>
    <w:rsid w:val="00EF120E"/>
    <w:rsid w:val="00EF1EC5"/>
    <w:rsid w:val="00EF2A5E"/>
    <w:rsid w:val="00EF5057"/>
    <w:rsid w:val="00EF745D"/>
    <w:rsid w:val="00EF7562"/>
    <w:rsid w:val="00F0366C"/>
    <w:rsid w:val="00F043C7"/>
    <w:rsid w:val="00F04E16"/>
    <w:rsid w:val="00F0726B"/>
    <w:rsid w:val="00F077BA"/>
    <w:rsid w:val="00F109D3"/>
    <w:rsid w:val="00F10E7C"/>
    <w:rsid w:val="00F135F4"/>
    <w:rsid w:val="00F13B84"/>
    <w:rsid w:val="00F14036"/>
    <w:rsid w:val="00F15407"/>
    <w:rsid w:val="00F15599"/>
    <w:rsid w:val="00F15B90"/>
    <w:rsid w:val="00F162FA"/>
    <w:rsid w:val="00F16DC6"/>
    <w:rsid w:val="00F16F94"/>
    <w:rsid w:val="00F179F6"/>
    <w:rsid w:val="00F17C7F"/>
    <w:rsid w:val="00F20E06"/>
    <w:rsid w:val="00F21D8A"/>
    <w:rsid w:val="00F22B76"/>
    <w:rsid w:val="00F22EB0"/>
    <w:rsid w:val="00F23E67"/>
    <w:rsid w:val="00F24585"/>
    <w:rsid w:val="00F26A3F"/>
    <w:rsid w:val="00F2715A"/>
    <w:rsid w:val="00F27AC5"/>
    <w:rsid w:val="00F27B09"/>
    <w:rsid w:val="00F30513"/>
    <w:rsid w:val="00F339BD"/>
    <w:rsid w:val="00F34C71"/>
    <w:rsid w:val="00F34C9C"/>
    <w:rsid w:val="00F350B3"/>
    <w:rsid w:val="00F40E98"/>
    <w:rsid w:val="00F40FC7"/>
    <w:rsid w:val="00F43009"/>
    <w:rsid w:val="00F431B3"/>
    <w:rsid w:val="00F431FA"/>
    <w:rsid w:val="00F434A8"/>
    <w:rsid w:val="00F43647"/>
    <w:rsid w:val="00F44A63"/>
    <w:rsid w:val="00F45E94"/>
    <w:rsid w:val="00F46EED"/>
    <w:rsid w:val="00F50092"/>
    <w:rsid w:val="00F514DA"/>
    <w:rsid w:val="00F51D36"/>
    <w:rsid w:val="00F52C80"/>
    <w:rsid w:val="00F53D00"/>
    <w:rsid w:val="00F53F94"/>
    <w:rsid w:val="00F55535"/>
    <w:rsid w:val="00F56200"/>
    <w:rsid w:val="00F60636"/>
    <w:rsid w:val="00F635C3"/>
    <w:rsid w:val="00F640EE"/>
    <w:rsid w:val="00F65232"/>
    <w:rsid w:val="00F65872"/>
    <w:rsid w:val="00F6656C"/>
    <w:rsid w:val="00F70141"/>
    <w:rsid w:val="00F7160F"/>
    <w:rsid w:val="00F72253"/>
    <w:rsid w:val="00F72323"/>
    <w:rsid w:val="00F73C8F"/>
    <w:rsid w:val="00F7554C"/>
    <w:rsid w:val="00F75B9F"/>
    <w:rsid w:val="00F760BB"/>
    <w:rsid w:val="00F7684A"/>
    <w:rsid w:val="00F76857"/>
    <w:rsid w:val="00F76B9C"/>
    <w:rsid w:val="00F7701E"/>
    <w:rsid w:val="00F7712A"/>
    <w:rsid w:val="00F80251"/>
    <w:rsid w:val="00F80723"/>
    <w:rsid w:val="00F82EB8"/>
    <w:rsid w:val="00F8378B"/>
    <w:rsid w:val="00F844B4"/>
    <w:rsid w:val="00F84690"/>
    <w:rsid w:val="00F84755"/>
    <w:rsid w:val="00F84CCF"/>
    <w:rsid w:val="00F85927"/>
    <w:rsid w:val="00F865AA"/>
    <w:rsid w:val="00F86A44"/>
    <w:rsid w:val="00F87CF1"/>
    <w:rsid w:val="00F9066B"/>
    <w:rsid w:val="00F90B0A"/>
    <w:rsid w:val="00F92F99"/>
    <w:rsid w:val="00F95C34"/>
    <w:rsid w:val="00F95F19"/>
    <w:rsid w:val="00F965F4"/>
    <w:rsid w:val="00F975D5"/>
    <w:rsid w:val="00FA000A"/>
    <w:rsid w:val="00FA08E8"/>
    <w:rsid w:val="00FA0A2A"/>
    <w:rsid w:val="00FA10EF"/>
    <w:rsid w:val="00FA38EE"/>
    <w:rsid w:val="00FA3921"/>
    <w:rsid w:val="00FA3C9A"/>
    <w:rsid w:val="00FA52BD"/>
    <w:rsid w:val="00FA5D2D"/>
    <w:rsid w:val="00FA61D4"/>
    <w:rsid w:val="00FA7A57"/>
    <w:rsid w:val="00FA7CA6"/>
    <w:rsid w:val="00FB1EBC"/>
    <w:rsid w:val="00FB38C7"/>
    <w:rsid w:val="00FB6F50"/>
    <w:rsid w:val="00FC0FDB"/>
    <w:rsid w:val="00FC19D6"/>
    <w:rsid w:val="00FC230B"/>
    <w:rsid w:val="00FC2B5A"/>
    <w:rsid w:val="00FC3D5B"/>
    <w:rsid w:val="00FC5100"/>
    <w:rsid w:val="00FD15E8"/>
    <w:rsid w:val="00FD2584"/>
    <w:rsid w:val="00FD27BA"/>
    <w:rsid w:val="00FD3519"/>
    <w:rsid w:val="00FD355B"/>
    <w:rsid w:val="00FD4BF7"/>
    <w:rsid w:val="00FD4D35"/>
    <w:rsid w:val="00FD6C99"/>
    <w:rsid w:val="00FE0799"/>
    <w:rsid w:val="00FE1357"/>
    <w:rsid w:val="00FE138C"/>
    <w:rsid w:val="00FE2F92"/>
    <w:rsid w:val="00FE3130"/>
    <w:rsid w:val="00FE36E2"/>
    <w:rsid w:val="00FE44FD"/>
    <w:rsid w:val="00FE4A27"/>
    <w:rsid w:val="00FE4E29"/>
    <w:rsid w:val="00FE5661"/>
    <w:rsid w:val="00FE57AE"/>
    <w:rsid w:val="00FE72B9"/>
    <w:rsid w:val="00FE72BE"/>
    <w:rsid w:val="00FF0C55"/>
    <w:rsid w:val="00FF2D43"/>
    <w:rsid w:val="00FF3BDF"/>
    <w:rsid w:val="00FF4165"/>
    <w:rsid w:val="00FF4676"/>
    <w:rsid w:val="00FF5958"/>
    <w:rsid w:val="00FF68B9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4F1B"/>
  <w15:chartTrackingRefBased/>
  <w15:docId w15:val="{8AA47F5D-1EEF-481F-B011-9037EA6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5D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F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2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2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6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9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6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9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B1942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9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51E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xmsonormal">
    <w:name w:val="x_msonormal"/>
    <w:basedOn w:val="Normal"/>
    <w:rsid w:val="006625C5"/>
    <w:pPr>
      <w:spacing w:after="0" w:line="240" w:lineRule="auto"/>
    </w:pPr>
    <w:rPr>
      <w:rFonts w:eastAsiaTheme="minorHAns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AB26B206EF14FAA7B838CB1386595" ma:contentTypeVersion="4" ma:contentTypeDescription="Create a new document." ma:contentTypeScope="" ma:versionID="2b836292fbfc3f9db71a32acf597b05d">
  <xsd:schema xmlns:xsd="http://www.w3.org/2001/XMLSchema" xmlns:xs="http://www.w3.org/2001/XMLSchema" xmlns:p="http://schemas.microsoft.com/office/2006/metadata/properties" xmlns:ns2="8b7f2935-2807-442c-a06a-c48ba6176e82" targetNamespace="http://schemas.microsoft.com/office/2006/metadata/properties" ma:root="true" ma:fieldsID="dd3d019151b233d8eed4dd56b48e041e" ns2:_="">
    <xsd:import namespace="8b7f2935-2807-442c-a06a-c48ba6176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2935-2807-442c-a06a-c48ba6176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51C8-7088-43E9-B985-D6BB942C6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74B4A-2506-49D8-B98B-59DF58955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55F928-F20F-4E97-A315-8355B4C29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2935-2807-442c-a06a-c48ba6176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3DCDF4-9EE3-4AA9-B39A-8C95CDFE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3</Pages>
  <Words>695</Words>
  <Characters>3825</Characters>
  <Application>Microsoft Office Word</Application>
  <DocSecurity>0</DocSecurity>
  <Lines>225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SCBF Admin</dc:creator>
  <cp:keywords/>
  <dc:description/>
  <cp:lastModifiedBy>Emma  McKay</cp:lastModifiedBy>
  <cp:revision>868</cp:revision>
  <dcterms:created xsi:type="dcterms:W3CDTF">2025-02-20T14:03:00Z</dcterms:created>
  <dcterms:modified xsi:type="dcterms:W3CDTF">2026-04-14T10:57:00Z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0x010100B65AB26B206EF14FAA7B838CB1386595</vt:lpwstr>
  </property>
</Properties>
</file>