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9691" w14:textId="4B351585" w:rsidR="0097638F" w:rsidRPr="00A44A95" w:rsidRDefault="000E19E4" w:rsidP="00A44A95">
      <w:pPr>
        <w:pStyle w:val="Heading1"/>
        <w:jc w:val="center"/>
        <w:rPr>
          <w:rFonts w:ascii="Arial" w:hAnsi="Arial" w:cs="Arial"/>
          <w:sz w:val="28"/>
          <w:szCs w:val="28"/>
        </w:rPr>
      </w:pPr>
      <w:r>
        <w:rPr>
          <w:noProof/>
        </w:rPr>
        <w:drawing>
          <wp:anchor distT="0" distB="0" distL="114300" distR="114300" simplePos="0" relativeHeight="251657728" behindDoc="1" locked="0" layoutInCell="1" allowOverlap="1" wp14:anchorId="6D20A37A" wp14:editId="74786E87">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00DE6849" w:rsidRPr="00DE6849">
        <w:rPr>
          <w:rFonts w:ascii="Arial" w:hAnsi="Arial" w:cs="Arial"/>
          <w:sz w:val="36"/>
          <w:szCs w:val="36"/>
        </w:rPr>
        <w:t>SCBF Directors Meetin</w:t>
      </w:r>
      <w:r w:rsidR="0097638F">
        <w:rPr>
          <w:rFonts w:ascii="Arial" w:hAnsi="Arial" w:cs="Arial"/>
          <w:sz w:val="36"/>
          <w:szCs w:val="36"/>
        </w:rPr>
        <w:t>g</w:t>
      </w:r>
    </w:p>
    <w:p w14:paraId="4D7A1E81" w14:textId="77777777" w:rsidR="00F73C5A" w:rsidRPr="000B60A5" w:rsidRDefault="0017572C" w:rsidP="00A44A95">
      <w:pPr>
        <w:pStyle w:val="Heading1"/>
        <w:jc w:val="center"/>
        <w:rPr>
          <w:rFonts w:ascii="Arial" w:hAnsi="Arial" w:cs="Arial"/>
          <w:sz w:val="36"/>
          <w:szCs w:val="36"/>
          <w:lang w:val="en-US"/>
        </w:rPr>
      </w:pPr>
      <w:r>
        <w:rPr>
          <w:rFonts w:ascii="Arial" w:hAnsi="Arial" w:cs="Arial"/>
          <w:sz w:val="36"/>
          <w:szCs w:val="36"/>
          <w:lang w:val="en-US"/>
        </w:rPr>
        <w:t>8</w:t>
      </w:r>
      <w:r w:rsidRPr="0017572C">
        <w:rPr>
          <w:rFonts w:ascii="Arial" w:hAnsi="Arial" w:cs="Arial"/>
          <w:sz w:val="36"/>
          <w:szCs w:val="36"/>
          <w:vertAlign w:val="superscript"/>
          <w:lang w:val="en-US"/>
        </w:rPr>
        <w:t>th</w:t>
      </w:r>
      <w:r>
        <w:rPr>
          <w:rFonts w:ascii="Arial" w:hAnsi="Arial" w:cs="Arial"/>
          <w:sz w:val="36"/>
          <w:szCs w:val="36"/>
          <w:lang w:val="en-US"/>
        </w:rPr>
        <w:t xml:space="preserve"> December</w:t>
      </w:r>
      <w:r w:rsidR="00DE6849" w:rsidRPr="00DE6849">
        <w:rPr>
          <w:rFonts w:ascii="Arial" w:hAnsi="Arial" w:cs="Arial"/>
          <w:sz w:val="36"/>
          <w:szCs w:val="36"/>
        </w:rPr>
        <w:t xml:space="preserve"> 2021 at 18</w:t>
      </w:r>
      <w:r w:rsidR="00552DD7">
        <w:rPr>
          <w:rFonts w:ascii="Arial" w:hAnsi="Arial" w:cs="Arial"/>
          <w:sz w:val="36"/>
          <w:szCs w:val="36"/>
          <w:lang w:val="en-US"/>
        </w:rPr>
        <w:t>00</w:t>
      </w:r>
    </w:p>
    <w:p w14:paraId="60F10F02" w14:textId="77777777" w:rsidR="00DE6849" w:rsidRPr="00F73C5A" w:rsidRDefault="00DE6849" w:rsidP="00A44A95">
      <w:pPr>
        <w:pStyle w:val="Heading1"/>
        <w:jc w:val="center"/>
        <w:rPr>
          <w:rFonts w:ascii="Arial" w:hAnsi="Arial" w:cs="Arial"/>
          <w:u w:val="single"/>
        </w:rPr>
      </w:pPr>
      <w:r w:rsidRPr="00DE6849">
        <w:rPr>
          <w:rFonts w:ascii="Arial" w:hAnsi="Arial" w:cs="Arial"/>
          <w:sz w:val="36"/>
          <w:szCs w:val="36"/>
        </w:rPr>
        <w:t>(held via Zoom)</w:t>
      </w:r>
    </w:p>
    <w:p w14:paraId="1AD998E5" w14:textId="77777777" w:rsidR="00DE6849" w:rsidRDefault="00DE6849" w:rsidP="007E07AF">
      <w:pPr>
        <w:contextualSpacing/>
        <w:jc w:val="both"/>
        <w:rPr>
          <w:rFonts w:ascii="Arial" w:hAnsi="Arial" w:cs="Arial"/>
          <w:b/>
        </w:rPr>
      </w:pPr>
    </w:p>
    <w:p w14:paraId="28CB4283" w14:textId="77777777" w:rsidR="00A11F4C" w:rsidRPr="00DA1F08" w:rsidRDefault="00A11F4C" w:rsidP="007E07AF">
      <w:pPr>
        <w:contextualSpacing/>
        <w:jc w:val="both"/>
        <w:rPr>
          <w:rFonts w:ascii="Arial" w:hAnsi="Arial" w:cs="Arial"/>
          <w:b/>
        </w:rPr>
      </w:pPr>
      <w:r w:rsidRPr="00DA1F08">
        <w:rPr>
          <w:rFonts w:ascii="Arial" w:hAnsi="Arial" w:cs="Arial"/>
          <w:b/>
        </w:rPr>
        <w:t>1. Apologies</w:t>
      </w:r>
    </w:p>
    <w:p w14:paraId="18C373B5" w14:textId="77777777" w:rsidR="009F3C75" w:rsidRPr="00DA1F08" w:rsidRDefault="009F3C75" w:rsidP="007E07AF">
      <w:pPr>
        <w:spacing w:line="240" w:lineRule="auto"/>
        <w:contextualSpacing/>
        <w:jc w:val="both"/>
        <w:rPr>
          <w:rFonts w:ascii="Arial" w:hAnsi="Arial" w:cs="Arial"/>
        </w:rPr>
      </w:pPr>
    </w:p>
    <w:p w14:paraId="1D3AB19C" w14:textId="77777777" w:rsidR="00A11F4C" w:rsidRPr="00DA1F08" w:rsidRDefault="0017572C" w:rsidP="007E07AF">
      <w:pPr>
        <w:spacing w:line="240" w:lineRule="auto"/>
        <w:contextualSpacing/>
        <w:jc w:val="both"/>
        <w:rPr>
          <w:rFonts w:ascii="Arial" w:hAnsi="Arial" w:cs="Arial"/>
        </w:rPr>
      </w:pPr>
      <w:r>
        <w:rPr>
          <w:rFonts w:ascii="Arial" w:hAnsi="Arial" w:cs="Arial"/>
        </w:rPr>
        <w:t>Robin Black, James Garrick and Alistair Christie-Henry</w:t>
      </w:r>
    </w:p>
    <w:p w14:paraId="6FBC72C1" w14:textId="77777777" w:rsidR="009F3C75" w:rsidRPr="00DA1F08" w:rsidRDefault="009F3C75" w:rsidP="007E07AF">
      <w:pPr>
        <w:spacing w:line="240" w:lineRule="auto"/>
        <w:contextualSpacing/>
        <w:jc w:val="both"/>
        <w:rPr>
          <w:rFonts w:ascii="Arial" w:hAnsi="Arial" w:cs="Arial"/>
        </w:rPr>
      </w:pPr>
    </w:p>
    <w:p w14:paraId="2B8B4216" w14:textId="77777777" w:rsidR="00A11F4C" w:rsidRPr="00DA1F08" w:rsidRDefault="00A11F4C" w:rsidP="007E07AF">
      <w:pPr>
        <w:spacing w:line="240" w:lineRule="auto"/>
        <w:contextualSpacing/>
        <w:jc w:val="both"/>
        <w:rPr>
          <w:rFonts w:ascii="Arial" w:hAnsi="Arial" w:cs="Arial"/>
          <w:b/>
        </w:rPr>
      </w:pPr>
      <w:r w:rsidRPr="00DA1F08">
        <w:rPr>
          <w:rFonts w:ascii="Arial" w:hAnsi="Arial" w:cs="Arial"/>
          <w:b/>
        </w:rPr>
        <w:t>2. New declarations of interests</w:t>
      </w:r>
    </w:p>
    <w:p w14:paraId="18731618" w14:textId="77777777" w:rsidR="00150646" w:rsidRPr="00DA1F08" w:rsidRDefault="00150646" w:rsidP="007E07AF">
      <w:pPr>
        <w:spacing w:line="240" w:lineRule="auto"/>
        <w:contextualSpacing/>
        <w:jc w:val="both"/>
        <w:rPr>
          <w:rFonts w:ascii="Arial" w:hAnsi="Arial" w:cs="Arial"/>
          <w:b/>
        </w:rPr>
      </w:pPr>
    </w:p>
    <w:p w14:paraId="122350DE" w14:textId="77777777" w:rsidR="009F3C75" w:rsidRPr="00DA1F08" w:rsidRDefault="000465C1" w:rsidP="007E07AF">
      <w:pPr>
        <w:spacing w:line="240" w:lineRule="auto"/>
        <w:contextualSpacing/>
        <w:jc w:val="both"/>
        <w:rPr>
          <w:rFonts w:ascii="Arial" w:hAnsi="Arial" w:cs="Arial"/>
          <w:bCs/>
        </w:rPr>
      </w:pPr>
      <w:r>
        <w:rPr>
          <w:rFonts w:ascii="Arial" w:hAnsi="Arial" w:cs="Arial"/>
          <w:bCs/>
        </w:rPr>
        <w:t>No</w:t>
      </w:r>
      <w:r w:rsidR="000A4D24">
        <w:rPr>
          <w:rFonts w:ascii="Arial" w:hAnsi="Arial" w:cs="Arial"/>
          <w:bCs/>
        </w:rPr>
        <w:t>ne</w:t>
      </w:r>
      <w:r w:rsidR="004663EC">
        <w:rPr>
          <w:rFonts w:ascii="Arial" w:hAnsi="Arial" w:cs="Arial"/>
          <w:bCs/>
        </w:rPr>
        <w:t xml:space="preserve">. </w:t>
      </w:r>
    </w:p>
    <w:p w14:paraId="6FE20653" w14:textId="77777777" w:rsidR="00971D22" w:rsidRPr="00DA1F08" w:rsidRDefault="00971D22" w:rsidP="007E07AF">
      <w:pPr>
        <w:spacing w:line="240" w:lineRule="auto"/>
        <w:contextualSpacing/>
        <w:jc w:val="both"/>
        <w:rPr>
          <w:rFonts w:ascii="Arial" w:hAnsi="Arial" w:cs="Arial"/>
          <w:b/>
        </w:rPr>
      </w:pPr>
    </w:p>
    <w:p w14:paraId="4D198866" w14:textId="77777777" w:rsidR="00150646" w:rsidRPr="00DA1F08" w:rsidRDefault="00150646" w:rsidP="007E07AF">
      <w:pPr>
        <w:spacing w:line="240" w:lineRule="auto"/>
        <w:contextualSpacing/>
        <w:jc w:val="both"/>
        <w:rPr>
          <w:rFonts w:ascii="Arial" w:hAnsi="Arial" w:cs="Arial"/>
          <w:b/>
        </w:rPr>
      </w:pPr>
      <w:r w:rsidRPr="00DA1F08">
        <w:rPr>
          <w:rFonts w:ascii="Arial" w:hAnsi="Arial" w:cs="Arial"/>
          <w:b/>
        </w:rPr>
        <w:t>3. Directors</w:t>
      </w:r>
      <w:r w:rsidR="007653A9" w:rsidRPr="00DA1F08">
        <w:rPr>
          <w:rFonts w:ascii="Arial" w:hAnsi="Arial" w:cs="Arial"/>
          <w:b/>
        </w:rPr>
        <w:t>/Observers</w:t>
      </w:r>
      <w:r w:rsidRPr="00DA1F08">
        <w:rPr>
          <w:rFonts w:ascii="Arial" w:hAnsi="Arial" w:cs="Arial"/>
          <w:b/>
        </w:rPr>
        <w:t xml:space="preserve"> </w:t>
      </w:r>
    </w:p>
    <w:p w14:paraId="6792A0C5" w14:textId="77777777" w:rsidR="00C217B4" w:rsidRDefault="00C217B4" w:rsidP="007E07AF">
      <w:pPr>
        <w:spacing w:line="240" w:lineRule="auto"/>
        <w:contextualSpacing/>
        <w:jc w:val="both"/>
        <w:rPr>
          <w:rFonts w:ascii="Arial" w:hAnsi="Arial" w:cs="Arial"/>
          <w:b/>
        </w:rPr>
      </w:pPr>
    </w:p>
    <w:p w14:paraId="7F2E9F19" w14:textId="77777777" w:rsidR="000465C1" w:rsidRDefault="00602AAE" w:rsidP="007E07AF">
      <w:pPr>
        <w:spacing w:line="240" w:lineRule="auto"/>
        <w:contextualSpacing/>
        <w:jc w:val="both"/>
        <w:rPr>
          <w:rFonts w:ascii="Arial" w:hAnsi="Arial" w:cs="Arial"/>
        </w:rPr>
      </w:pPr>
      <w:r w:rsidRPr="00DA1F08">
        <w:rPr>
          <w:rFonts w:ascii="Arial" w:hAnsi="Arial" w:cs="Arial"/>
        </w:rPr>
        <w:t xml:space="preserve">Chris Bunyan (Chair), </w:t>
      </w:r>
      <w:r w:rsidR="0017572C">
        <w:rPr>
          <w:rFonts w:ascii="Arial" w:hAnsi="Arial" w:cs="Arial"/>
        </w:rPr>
        <w:t xml:space="preserve">Aileen Brown, Alistair Laurenson, David Cooper, Karen Hannay, John Dally, Jim Anderson, Jamie Macbeath, Kenny Pottinger, Angela Sutherland, Neville Martin, Colin Clark and </w:t>
      </w:r>
      <w:r w:rsidRPr="00DA1F08">
        <w:rPr>
          <w:rFonts w:ascii="Arial" w:hAnsi="Arial" w:cs="Arial"/>
        </w:rPr>
        <w:t>Eleanor Gear (Admin</w:t>
      </w:r>
      <w:r w:rsidR="009F3C75" w:rsidRPr="00DA1F08">
        <w:rPr>
          <w:rFonts w:ascii="Arial" w:hAnsi="Arial" w:cs="Arial"/>
        </w:rPr>
        <w:t>istration</w:t>
      </w:r>
      <w:r w:rsidRPr="00DA1F08">
        <w:rPr>
          <w:rFonts w:ascii="Arial" w:hAnsi="Arial" w:cs="Arial"/>
        </w:rPr>
        <w:t xml:space="preserve"> Officer)</w:t>
      </w:r>
      <w:r w:rsidR="000465C1">
        <w:rPr>
          <w:rFonts w:ascii="Arial" w:hAnsi="Arial" w:cs="Arial"/>
        </w:rPr>
        <w:t xml:space="preserve">. </w:t>
      </w:r>
    </w:p>
    <w:p w14:paraId="3A9A73C0" w14:textId="77777777" w:rsidR="00B80CEC" w:rsidRDefault="00B80CEC" w:rsidP="007E07AF">
      <w:pPr>
        <w:spacing w:line="240" w:lineRule="auto"/>
        <w:contextualSpacing/>
        <w:jc w:val="both"/>
        <w:rPr>
          <w:rFonts w:ascii="Arial" w:hAnsi="Arial" w:cs="Arial"/>
        </w:rPr>
      </w:pPr>
    </w:p>
    <w:p w14:paraId="5257555B" w14:textId="77777777" w:rsidR="005636C2" w:rsidRDefault="00084D09" w:rsidP="002A081A">
      <w:pPr>
        <w:spacing w:line="240" w:lineRule="auto"/>
        <w:contextualSpacing/>
        <w:jc w:val="both"/>
        <w:rPr>
          <w:rFonts w:ascii="Arial" w:hAnsi="Arial" w:cs="Arial"/>
        </w:rPr>
      </w:pPr>
      <w:r w:rsidRPr="00084D09">
        <w:rPr>
          <w:rFonts w:ascii="Arial" w:hAnsi="Arial" w:cs="Arial"/>
          <w:b/>
          <w:bCs/>
        </w:rPr>
        <w:t>New Directors/Observers</w:t>
      </w:r>
      <w:r>
        <w:rPr>
          <w:rFonts w:ascii="Arial" w:hAnsi="Arial" w:cs="Arial"/>
        </w:rPr>
        <w:t xml:space="preserve"> </w:t>
      </w:r>
    </w:p>
    <w:p w14:paraId="7B725E45" w14:textId="77777777" w:rsidR="00084D09" w:rsidRDefault="0017572C" w:rsidP="007E07AF">
      <w:pPr>
        <w:spacing w:line="240" w:lineRule="auto"/>
        <w:contextualSpacing/>
        <w:jc w:val="both"/>
        <w:rPr>
          <w:rFonts w:ascii="Arial" w:hAnsi="Arial" w:cs="Arial"/>
        </w:rPr>
      </w:pPr>
      <w:r>
        <w:rPr>
          <w:rFonts w:ascii="Arial" w:hAnsi="Arial" w:cs="Arial"/>
        </w:rPr>
        <w:br/>
        <w:t>CB welcomed Karen Hannay, who replaces Laurence Odie</w:t>
      </w:r>
      <w:r w:rsidR="0011780D">
        <w:rPr>
          <w:rFonts w:ascii="Arial" w:hAnsi="Arial" w:cs="Arial"/>
        </w:rPr>
        <w:t xml:space="preserve">, </w:t>
      </w:r>
      <w:r>
        <w:rPr>
          <w:rFonts w:ascii="Arial" w:hAnsi="Arial" w:cs="Arial"/>
        </w:rPr>
        <w:t>to her first SCBF meeting.</w:t>
      </w:r>
    </w:p>
    <w:p w14:paraId="6D977194" w14:textId="77777777" w:rsidR="0017572C" w:rsidRPr="00DA1F08" w:rsidRDefault="0017572C" w:rsidP="007E07AF">
      <w:pPr>
        <w:spacing w:line="240" w:lineRule="auto"/>
        <w:contextualSpacing/>
        <w:jc w:val="both"/>
        <w:rPr>
          <w:rFonts w:ascii="Arial" w:hAnsi="Arial" w:cs="Arial"/>
        </w:rPr>
      </w:pPr>
    </w:p>
    <w:p w14:paraId="65ED25FC" w14:textId="77777777" w:rsidR="00A11F4C" w:rsidRPr="00DA1F08" w:rsidRDefault="00150646" w:rsidP="007E07AF">
      <w:pPr>
        <w:spacing w:line="240" w:lineRule="auto"/>
        <w:contextualSpacing/>
        <w:jc w:val="both"/>
        <w:rPr>
          <w:rFonts w:ascii="Arial" w:hAnsi="Arial" w:cs="Arial"/>
          <w:b/>
        </w:rPr>
      </w:pPr>
      <w:r w:rsidRPr="00DA1F08">
        <w:rPr>
          <w:rFonts w:ascii="Arial" w:hAnsi="Arial" w:cs="Arial"/>
          <w:b/>
        </w:rPr>
        <w:t>4</w:t>
      </w:r>
      <w:r w:rsidR="00A11F4C" w:rsidRPr="00DA1F08">
        <w:rPr>
          <w:rFonts w:ascii="Arial" w:hAnsi="Arial" w:cs="Arial"/>
          <w:b/>
        </w:rPr>
        <w:t>. Minutes</w:t>
      </w:r>
      <w:r w:rsidR="00F52389" w:rsidRPr="00DA1F08">
        <w:rPr>
          <w:rFonts w:ascii="Arial" w:hAnsi="Arial" w:cs="Arial"/>
          <w:b/>
        </w:rPr>
        <w:t xml:space="preserve"> of </w:t>
      </w:r>
      <w:r w:rsidR="0017572C">
        <w:rPr>
          <w:rFonts w:ascii="Arial" w:hAnsi="Arial" w:cs="Arial"/>
          <w:b/>
        </w:rPr>
        <w:t>10</w:t>
      </w:r>
      <w:r w:rsidR="005A1420" w:rsidRPr="005A1420">
        <w:rPr>
          <w:rFonts w:ascii="Arial" w:hAnsi="Arial" w:cs="Arial"/>
          <w:b/>
          <w:vertAlign w:val="superscript"/>
        </w:rPr>
        <w:t>th</w:t>
      </w:r>
      <w:r w:rsidR="005A1420">
        <w:rPr>
          <w:rFonts w:ascii="Arial" w:hAnsi="Arial" w:cs="Arial"/>
          <w:b/>
        </w:rPr>
        <w:t xml:space="preserve"> </w:t>
      </w:r>
      <w:r w:rsidR="0017572C">
        <w:rPr>
          <w:rFonts w:ascii="Arial" w:hAnsi="Arial" w:cs="Arial"/>
          <w:b/>
        </w:rPr>
        <w:t>Novem</w:t>
      </w:r>
      <w:r w:rsidR="000A4D24">
        <w:rPr>
          <w:rFonts w:ascii="Arial" w:hAnsi="Arial" w:cs="Arial"/>
          <w:b/>
        </w:rPr>
        <w:t>ber</w:t>
      </w:r>
      <w:r w:rsidR="00AA1867">
        <w:rPr>
          <w:rFonts w:ascii="Arial" w:hAnsi="Arial" w:cs="Arial"/>
          <w:b/>
        </w:rPr>
        <w:t xml:space="preserve"> 2021</w:t>
      </w:r>
    </w:p>
    <w:p w14:paraId="55D7320D" w14:textId="77777777" w:rsidR="009F3C75" w:rsidRPr="00DA1F08" w:rsidRDefault="009F3C75" w:rsidP="007E07AF">
      <w:pPr>
        <w:spacing w:line="240" w:lineRule="auto"/>
        <w:contextualSpacing/>
        <w:jc w:val="both"/>
        <w:rPr>
          <w:rFonts w:ascii="Arial" w:hAnsi="Arial" w:cs="Arial"/>
          <w:b/>
        </w:rPr>
      </w:pPr>
    </w:p>
    <w:p w14:paraId="3BA80014" w14:textId="77777777" w:rsidR="00602AAE" w:rsidRDefault="009F3C75" w:rsidP="007E07AF">
      <w:pPr>
        <w:spacing w:line="240" w:lineRule="auto"/>
        <w:contextualSpacing/>
        <w:jc w:val="both"/>
        <w:rPr>
          <w:rFonts w:ascii="Arial" w:hAnsi="Arial" w:cs="Arial"/>
          <w:bCs/>
        </w:rPr>
      </w:pPr>
      <w:r w:rsidRPr="00DA1F08">
        <w:rPr>
          <w:rFonts w:ascii="Arial" w:hAnsi="Arial" w:cs="Arial"/>
          <w:bCs/>
        </w:rPr>
        <w:t>Proposed by</w:t>
      </w:r>
      <w:r w:rsidR="00F73C5A">
        <w:rPr>
          <w:rFonts w:ascii="Arial" w:hAnsi="Arial" w:cs="Arial"/>
          <w:bCs/>
        </w:rPr>
        <w:t xml:space="preserve"> </w:t>
      </w:r>
      <w:r w:rsidR="0017572C">
        <w:rPr>
          <w:rFonts w:ascii="Arial" w:hAnsi="Arial" w:cs="Arial"/>
          <w:bCs/>
        </w:rPr>
        <w:t>John Parry</w:t>
      </w:r>
      <w:r w:rsidR="00B53DD8">
        <w:rPr>
          <w:rFonts w:ascii="Arial" w:hAnsi="Arial" w:cs="Arial"/>
          <w:bCs/>
        </w:rPr>
        <w:t xml:space="preserve">, seconded by </w:t>
      </w:r>
      <w:r w:rsidR="005A1420">
        <w:rPr>
          <w:rFonts w:ascii="Arial" w:hAnsi="Arial" w:cs="Arial"/>
          <w:bCs/>
        </w:rPr>
        <w:t>J</w:t>
      </w:r>
      <w:r w:rsidR="0017572C">
        <w:rPr>
          <w:rFonts w:ascii="Arial" w:hAnsi="Arial" w:cs="Arial"/>
          <w:bCs/>
        </w:rPr>
        <w:t>amie Macbeath</w:t>
      </w:r>
      <w:r w:rsidR="002A081A">
        <w:rPr>
          <w:rFonts w:ascii="Arial" w:hAnsi="Arial" w:cs="Arial"/>
          <w:bCs/>
        </w:rPr>
        <w:t>.</w:t>
      </w:r>
      <w:r w:rsidR="0072751C">
        <w:rPr>
          <w:rFonts w:ascii="Arial" w:hAnsi="Arial" w:cs="Arial"/>
          <w:bCs/>
        </w:rPr>
        <w:t xml:space="preserve">  Agreed.</w:t>
      </w:r>
      <w:r w:rsidR="003946C5">
        <w:rPr>
          <w:rFonts w:ascii="Arial" w:hAnsi="Arial" w:cs="Arial"/>
          <w:bCs/>
        </w:rPr>
        <w:t xml:space="preserve"> </w:t>
      </w:r>
    </w:p>
    <w:p w14:paraId="3717D390" w14:textId="77777777" w:rsidR="00A11F4C" w:rsidRPr="00DA1F08" w:rsidRDefault="00A11F4C" w:rsidP="007E07AF">
      <w:pPr>
        <w:spacing w:line="240" w:lineRule="auto"/>
        <w:contextualSpacing/>
        <w:jc w:val="both"/>
        <w:rPr>
          <w:rFonts w:ascii="Arial" w:hAnsi="Arial" w:cs="Arial"/>
        </w:rPr>
      </w:pPr>
    </w:p>
    <w:p w14:paraId="281BFC0D" w14:textId="77777777" w:rsidR="00A11F4C" w:rsidRPr="00DA1F08" w:rsidRDefault="00A11F4C" w:rsidP="007E07AF">
      <w:pPr>
        <w:spacing w:line="240" w:lineRule="auto"/>
        <w:contextualSpacing/>
        <w:jc w:val="both"/>
        <w:rPr>
          <w:rFonts w:ascii="Arial" w:hAnsi="Arial" w:cs="Arial"/>
          <w:b/>
        </w:rPr>
      </w:pPr>
      <w:r w:rsidRPr="00DA1F08">
        <w:rPr>
          <w:rFonts w:ascii="Arial" w:hAnsi="Arial" w:cs="Arial"/>
          <w:b/>
        </w:rPr>
        <w:t>Matters Arising</w:t>
      </w:r>
      <w:r w:rsidR="00FE69F3" w:rsidRPr="00DA1F08">
        <w:rPr>
          <w:rFonts w:ascii="Arial" w:hAnsi="Arial" w:cs="Arial"/>
          <w:b/>
        </w:rPr>
        <w:t xml:space="preserve"> and not cover</w:t>
      </w:r>
      <w:r w:rsidR="003946C5">
        <w:rPr>
          <w:rFonts w:ascii="Arial" w:hAnsi="Arial" w:cs="Arial"/>
          <w:b/>
        </w:rPr>
        <w:t>ed</w:t>
      </w:r>
      <w:r w:rsidR="00FE69F3" w:rsidRPr="00DA1F08">
        <w:rPr>
          <w:rFonts w:ascii="Arial" w:hAnsi="Arial" w:cs="Arial"/>
          <w:b/>
        </w:rPr>
        <w:t xml:space="preserve"> by</w:t>
      </w:r>
      <w:r w:rsidR="003946C5">
        <w:rPr>
          <w:rFonts w:ascii="Arial" w:hAnsi="Arial" w:cs="Arial"/>
          <w:b/>
        </w:rPr>
        <w:t xml:space="preserve"> the</w:t>
      </w:r>
      <w:r w:rsidR="00FE69F3" w:rsidRPr="00DA1F08">
        <w:rPr>
          <w:rFonts w:ascii="Arial" w:hAnsi="Arial" w:cs="Arial"/>
          <w:b/>
        </w:rPr>
        <w:t xml:space="preserve"> agenda</w:t>
      </w:r>
      <w:r w:rsidR="003946C5">
        <w:rPr>
          <w:rFonts w:ascii="Arial" w:hAnsi="Arial" w:cs="Arial"/>
          <w:b/>
        </w:rPr>
        <w:t xml:space="preserve"> </w:t>
      </w:r>
    </w:p>
    <w:p w14:paraId="54A1562A" w14:textId="77777777" w:rsidR="0072751C" w:rsidRDefault="0072751C" w:rsidP="007E07AF">
      <w:pPr>
        <w:spacing w:line="240" w:lineRule="auto"/>
        <w:contextualSpacing/>
        <w:jc w:val="both"/>
        <w:rPr>
          <w:rFonts w:ascii="Arial" w:hAnsi="Arial" w:cs="Arial"/>
          <w:b/>
        </w:rPr>
      </w:pPr>
    </w:p>
    <w:p w14:paraId="4C73621F" w14:textId="77777777" w:rsidR="00FD29AA" w:rsidRDefault="005A1420" w:rsidP="007E07AF">
      <w:pPr>
        <w:spacing w:line="240" w:lineRule="auto"/>
        <w:contextualSpacing/>
        <w:jc w:val="both"/>
        <w:rPr>
          <w:rFonts w:ascii="Arial" w:hAnsi="Arial" w:cs="Arial"/>
        </w:rPr>
      </w:pPr>
      <w:r>
        <w:rPr>
          <w:rFonts w:ascii="Arial" w:hAnsi="Arial" w:cs="Arial"/>
        </w:rPr>
        <w:t>SCBF monthly meetings</w:t>
      </w:r>
      <w:r w:rsidR="0017572C">
        <w:rPr>
          <w:rFonts w:ascii="Arial" w:hAnsi="Arial" w:cs="Arial"/>
        </w:rPr>
        <w:t xml:space="preserve"> – Neither Robin Black or Alistair Christie-Henry </w:t>
      </w:r>
      <w:proofErr w:type="gramStart"/>
      <w:r w:rsidR="0017572C">
        <w:rPr>
          <w:rFonts w:ascii="Arial" w:hAnsi="Arial" w:cs="Arial"/>
        </w:rPr>
        <w:t>were</w:t>
      </w:r>
      <w:proofErr w:type="gramEnd"/>
      <w:r w:rsidR="0017572C">
        <w:rPr>
          <w:rFonts w:ascii="Arial" w:hAnsi="Arial" w:cs="Arial"/>
        </w:rPr>
        <w:t xml:space="preserve"> present to give an update </w:t>
      </w:r>
      <w:r w:rsidR="0011780D">
        <w:rPr>
          <w:rFonts w:ascii="Arial" w:hAnsi="Arial" w:cs="Arial"/>
        </w:rPr>
        <w:t xml:space="preserve">on the facilities at Market House and </w:t>
      </w:r>
      <w:proofErr w:type="spellStart"/>
      <w:r w:rsidR="0011780D">
        <w:rPr>
          <w:rFonts w:ascii="Arial" w:hAnsi="Arial" w:cs="Arial"/>
        </w:rPr>
        <w:t>Islesburgh</w:t>
      </w:r>
      <w:proofErr w:type="spellEnd"/>
      <w:r w:rsidR="0011780D">
        <w:rPr>
          <w:rFonts w:ascii="Arial" w:hAnsi="Arial" w:cs="Arial"/>
        </w:rPr>
        <w:t>.  Karen Hannay was able to advise that Market House ha</w:t>
      </w:r>
      <w:r w:rsidR="00942710">
        <w:rPr>
          <w:rFonts w:ascii="Arial" w:hAnsi="Arial" w:cs="Arial"/>
        </w:rPr>
        <w:t xml:space="preserve">ve reopened </w:t>
      </w:r>
      <w:r w:rsidR="0011780D">
        <w:rPr>
          <w:rFonts w:ascii="Arial" w:hAnsi="Arial" w:cs="Arial"/>
        </w:rPr>
        <w:t>their meeting rooms.</w:t>
      </w:r>
    </w:p>
    <w:p w14:paraId="01882970" w14:textId="77777777" w:rsidR="0011780D" w:rsidRPr="0017572C" w:rsidRDefault="0011780D" w:rsidP="007E07AF">
      <w:pPr>
        <w:spacing w:line="240" w:lineRule="auto"/>
        <w:contextualSpacing/>
        <w:jc w:val="both"/>
        <w:rPr>
          <w:rFonts w:ascii="Arial" w:hAnsi="Arial" w:cs="Arial"/>
        </w:rPr>
      </w:pPr>
    </w:p>
    <w:p w14:paraId="5FAA6FEC" w14:textId="77777777" w:rsidR="00A96AF2" w:rsidRDefault="00A96AF2" w:rsidP="007E07AF">
      <w:pPr>
        <w:spacing w:line="240" w:lineRule="auto"/>
        <w:contextualSpacing/>
        <w:jc w:val="both"/>
        <w:rPr>
          <w:rFonts w:ascii="Arial" w:hAnsi="Arial" w:cs="Arial"/>
          <w:b/>
        </w:rPr>
      </w:pPr>
      <w:r w:rsidRPr="00DA1F08">
        <w:rPr>
          <w:rFonts w:ascii="Arial" w:hAnsi="Arial" w:cs="Arial"/>
          <w:b/>
        </w:rPr>
        <w:t xml:space="preserve">5.  </w:t>
      </w:r>
      <w:r w:rsidR="00DE6849">
        <w:rPr>
          <w:rFonts w:ascii="Arial" w:hAnsi="Arial" w:cs="Arial"/>
          <w:b/>
        </w:rPr>
        <w:t>Audit</w:t>
      </w:r>
      <w:r w:rsidR="00B53DD8">
        <w:rPr>
          <w:rFonts w:ascii="Arial" w:hAnsi="Arial" w:cs="Arial"/>
          <w:b/>
        </w:rPr>
        <w:t xml:space="preserve"> and Governance</w:t>
      </w:r>
      <w:r w:rsidRPr="00DA1F08">
        <w:rPr>
          <w:rFonts w:ascii="Arial" w:hAnsi="Arial" w:cs="Arial"/>
          <w:b/>
        </w:rPr>
        <w:t xml:space="preserve"> group</w:t>
      </w:r>
    </w:p>
    <w:p w14:paraId="2894A075" w14:textId="77777777" w:rsidR="000B60A5" w:rsidRPr="00DA1F08" w:rsidRDefault="000B60A5" w:rsidP="007E07AF">
      <w:pPr>
        <w:spacing w:line="240" w:lineRule="auto"/>
        <w:contextualSpacing/>
        <w:jc w:val="both"/>
        <w:rPr>
          <w:rFonts w:ascii="Arial" w:hAnsi="Arial" w:cs="Arial"/>
          <w:b/>
        </w:rPr>
      </w:pPr>
    </w:p>
    <w:p w14:paraId="68DC60C6" w14:textId="77777777" w:rsidR="000F4BB9" w:rsidRDefault="000F4BB9" w:rsidP="007E07AF">
      <w:pPr>
        <w:spacing w:line="240" w:lineRule="auto"/>
        <w:contextualSpacing/>
        <w:jc w:val="both"/>
        <w:rPr>
          <w:rFonts w:ascii="Arial" w:hAnsi="Arial" w:cs="Arial"/>
          <w:b/>
        </w:rPr>
      </w:pPr>
      <w:r w:rsidRPr="000F4BB9">
        <w:rPr>
          <w:rFonts w:ascii="Arial" w:hAnsi="Arial" w:cs="Arial"/>
          <w:b/>
        </w:rPr>
        <w:t xml:space="preserve">(a) </w:t>
      </w:r>
      <w:r w:rsidR="0011780D">
        <w:rPr>
          <w:rFonts w:ascii="Arial" w:hAnsi="Arial" w:cs="Arial"/>
          <w:b/>
        </w:rPr>
        <w:t>Conflict of Interest policy – circulated.</w:t>
      </w:r>
    </w:p>
    <w:p w14:paraId="69797594" w14:textId="77777777" w:rsidR="0011780D" w:rsidRDefault="0011780D" w:rsidP="007E07AF">
      <w:pPr>
        <w:spacing w:line="240" w:lineRule="auto"/>
        <w:contextualSpacing/>
        <w:jc w:val="both"/>
        <w:rPr>
          <w:rFonts w:ascii="Arial" w:hAnsi="Arial" w:cs="Arial"/>
          <w:b/>
        </w:rPr>
      </w:pPr>
    </w:p>
    <w:p w14:paraId="73A08CF3" w14:textId="5BA9C910" w:rsidR="0011780D" w:rsidRPr="0011780D" w:rsidRDefault="0011780D" w:rsidP="007E07AF">
      <w:pPr>
        <w:spacing w:line="240" w:lineRule="auto"/>
        <w:contextualSpacing/>
        <w:jc w:val="both"/>
        <w:rPr>
          <w:rFonts w:ascii="Arial" w:hAnsi="Arial" w:cs="Arial"/>
          <w:bCs/>
        </w:rPr>
      </w:pPr>
      <w:r>
        <w:rPr>
          <w:rFonts w:ascii="Arial" w:hAnsi="Arial" w:cs="Arial"/>
          <w:bCs/>
        </w:rPr>
        <w:t xml:space="preserve">CB and Aileen Brown finalised the draft Conflict of Interest policy which was circulated prior to the meeting.  </w:t>
      </w:r>
      <w:r w:rsidR="006A6A2A">
        <w:rPr>
          <w:rFonts w:ascii="Arial" w:hAnsi="Arial" w:cs="Arial"/>
          <w:bCs/>
        </w:rPr>
        <w:t>The meeting agreed with</w:t>
      </w:r>
      <w:r w:rsidR="009420D9">
        <w:rPr>
          <w:rFonts w:ascii="Arial" w:hAnsi="Arial" w:cs="Arial"/>
          <w:bCs/>
        </w:rPr>
        <w:t xml:space="preserve"> </w:t>
      </w:r>
      <w:r>
        <w:rPr>
          <w:rFonts w:ascii="Arial" w:hAnsi="Arial" w:cs="Arial"/>
          <w:bCs/>
        </w:rPr>
        <w:t>grammatical amendments</w:t>
      </w:r>
      <w:r w:rsidR="006A6A2A">
        <w:rPr>
          <w:rFonts w:ascii="Arial" w:hAnsi="Arial" w:cs="Arial"/>
          <w:bCs/>
        </w:rPr>
        <w:t xml:space="preserve"> proposed by David Cooper.</w:t>
      </w:r>
      <w:r>
        <w:rPr>
          <w:rFonts w:ascii="Arial" w:hAnsi="Arial" w:cs="Arial"/>
          <w:bCs/>
        </w:rPr>
        <w:t xml:space="preserve">  No other comments received. Proposed by Aileen Brown, seconded by CB, no dissent. Policy adopted.  EG to publish on SCBF website.</w:t>
      </w:r>
    </w:p>
    <w:p w14:paraId="714C2C7A" w14:textId="77777777" w:rsidR="0011780D" w:rsidRPr="000F4BB9" w:rsidRDefault="0011780D" w:rsidP="007E07AF">
      <w:pPr>
        <w:spacing w:line="240" w:lineRule="auto"/>
        <w:contextualSpacing/>
        <w:jc w:val="both"/>
        <w:rPr>
          <w:rFonts w:ascii="Arial" w:hAnsi="Arial" w:cs="Arial"/>
          <w:b/>
        </w:rPr>
      </w:pPr>
    </w:p>
    <w:p w14:paraId="12533B3C" w14:textId="77777777" w:rsidR="00317BD5" w:rsidRDefault="000F4BB9" w:rsidP="007E07AF">
      <w:pPr>
        <w:spacing w:line="240" w:lineRule="auto"/>
        <w:contextualSpacing/>
        <w:jc w:val="both"/>
        <w:rPr>
          <w:rFonts w:ascii="Arial" w:hAnsi="Arial" w:cs="Arial"/>
          <w:b/>
        </w:rPr>
      </w:pPr>
      <w:r w:rsidRPr="000F4BB9">
        <w:rPr>
          <w:rFonts w:ascii="Arial" w:hAnsi="Arial" w:cs="Arial"/>
          <w:b/>
        </w:rPr>
        <w:t xml:space="preserve">(b) </w:t>
      </w:r>
      <w:r w:rsidR="0011780D">
        <w:rPr>
          <w:rFonts w:ascii="Arial" w:hAnsi="Arial" w:cs="Arial"/>
          <w:b/>
        </w:rPr>
        <w:t>Revised Rules - circulated</w:t>
      </w:r>
    </w:p>
    <w:p w14:paraId="1E142A77" w14:textId="77777777" w:rsidR="000F4BB9" w:rsidRDefault="000F4BB9" w:rsidP="007E07AF">
      <w:pPr>
        <w:spacing w:line="240" w:lineRule="auto"/>
        <w:contextualSpacing/>
        <w:jc w:val="both"/>
        <w:rPr>
          <w:rFonts w:ascii="Arial" w:hAnsi="Arial" w:cs="Arial"/>
          <w:bCs/>
        </w:rPr>
      </w:pPr>
    </w:p>
    <w:p w14:paraId="06ADDD84" w14:textId="77777777" w:rsidR="0011780D" w:rsidRDefault="0011780D" w:rsidP="007E07AF">
      <w:pPr>
        <w:spacing w:line="240" w:lineRule="auto"/>
        <w:contextualSpacing/>
        <w:jc w:val="both"/>
        <w:rPr>
          <w:rFonts w:ascii="Arial" w:hAnsi="Arial" w:cs="Arial"/>
          <w:bCs/>
        </w:rPr>
      </w:pPr>
      <w:r>
        <w:rPr>
          <w:rFonts w:ascii="Arial" w:hAnsi="Arial" w:cs="Arial"/>
          <w:bCs/>
        </w:rPr>
        <w:t xml:space="preserve">It was raised that rule 35 should state ‘Conflict of Interest Policy’ </w:t>
      </w:r>
      <w:r w:rsidR="00932CA9">
        <w:rPr>
          <w:rFonts w:ascii="Arial" w:hAnsi="Arial" w:cs="Arial"/>
          <w:bCs/>
        </w:rPr>
        <w:t xml:space="preserve">rather than ‘Declaration of Interests Policy’.  Other amendments previously discussed and agreed.  CB proposed the rules are adopted with amendment to rule 35, seconded by Jim Anderson.  No dissent.  The rules will go before a general meeting in January prior to being sent to the FCA. </w:t>
      </w:r>
    </w:p>
    <w:p w14:paraId="5717D2F7" w14:textId="77777777" w:rsidR="00932CA9" w:rsidRDefault="00932CA9" w:rsidP="007E07AF">
      <w:pPr>
        <w:spacing w:line="240" w:lineRule="auto"/>
        <w:contextualSpacing/>
        <w:jc w:val="both"/>
        <w:rPr>
          <w:rFonts w:ascii="Arial" w:hAnsi="Arial" w:cs="Arial"/>
          <w:bCs/>
        </w:rPr>
      </w:pPr>
    </w:p>
    <w:p w14:paraId="4805288B" w14:textId="77777777" w:rsidR="005828B3" w:rsidRDefault="00A64F47" w:rsidP="007E07AF">
      <w:pPr>
        <w:spacing w:line="240" w:lineRule="auto"/>
        <w:contextualSpacing/>
        <w:jc w:val="both"/>
        <w:rPr>
          <w:rFonts w:ascii="Arial" w:hAnsi="Arial" w:cs="Arial"/>
          <w:b/>
        </w:rPr>
      </w:pPr>
      <w:r w:rsidRPr="00DA1F08">
        <w:rPr>
          <w:rFonts w:ascii="Arial" w:hAnsi="Arial" w:cs="Arial"/>
          <w:b/>
        </w:rPr>
        <w:t xml:space="preserve">6. </w:t>
      </w:r>
      <w:r w:rsidR="000F4BB9">
        <w:rPr>
          <w:rFonts w:ascii="Arial" w:hAnsi="Arial" w:cs="Arial"/>
          <w:b/>
        </w:rPr>
        <w:t>Administration</w:t>
      </w:r>
    </w:p>
    <w:p w14:paraId="08F13C09" w14:textId="77777777" w:rsidR="004663EC" w:rsidRDefault="004663EC" w:rsidP="007E07AF">
      <w:pPr>
        <w:spacing w:line="240" w:lineRule="auto"/>
        <w:contextualSpacing/>
        <w:jc w:val="both"/>
        <w:rPr>
          <w:rFonts w:ascii="Arial" w:hAnsi="Arial" w:cs="Arial"/>
          <w:b/>
        </w:rPr>
      </w:pPr>
    </w:p>
    <w:p w14:paraId="2998C916" w14:textId="77777777" w:rsidR="00F37D54" w:rsidRDefault="00F37D54" w:rsidP="007E07AF">
      <w:pPr>
        <w:spacing w:line="240" w:lineRule="auto"/>
        <w:contextualSpacing/>
        <w:jc w:val="both"/>
        <w:rPr>
          <w:rFonts w:ascii="Arial" w:hAnsi="Arial" w:cs="Arial"/>
          <w:b/>
        </w:rPr>
      </w:pPr>
      <w:r>
        <w:rPr>
          <w:rFonts w:ascii="Arial" w:hAnsi="Arial" w:cs="Arial"/>
          <w:b/>
        </w:rPr>
        <w:t xml:space="preserve">(a) </w:t>
      </w:r>
      <w:r w:rsidR="00932CA9">
        <w:rPr>
          <w:rFonts w:ascii="Arial" w:hAnsi="Arial" w:cs="Arial"/>
          <w:b/>
        </w:rPr>
        <w:t>Update on SCBF Bank and Savings accounts – circulated</w:t>
      </w:r>
    </w:p>
    <w:p w14:paraId="65672416" w14:textId="77777777" w:rsidR="00932CA9" w:rsidRDefault="00932CA9" w:rsidP="007E07AF">
      <w:pPr>
        <w:spacing w:line="240" w:lineRule="auto"/>
        <w:contextualSpacing/>
        <w:jc w:val="both"/>
        <w:rPr>
          <w:rFonts w:ascii="Arial" w:hAnsi="Arial" w:cs="Arial"/>
          <w:b/>
        </w:rPr>
      </w:pPr>
    </w:p>
    <w:p w14:paraId="40E04AB1" w14:textId="77777777" w:rsidR="00932CA9" w:rsidRPr="00932CA9" w:rsidRDefault="00932CA9" w:rsidP="007E07AF">
      <w:pPr>
        <w:spacing w:line="240" w:lineRule="auto"/>
        <w:contextualSpacing/>
        <w:jc w:val="both"/>
        <w:rPr>
          <w:rFonts w:ascii="Arial" w:hAnsi="Arial" w:cs="Arial"/>
          <w:bCs/>
        </w:rPr>
      </w:pPr>
      <w:r w:rsidRPr="00932CA9">
        <w:rPr>
          <w:rFonts w:ascii="Arial" w:hAnsi="Arial" w:cs="Arial"/>
          <w:bCs/>
        </w:rPr>
        <w:t>Report noted.</w:t>
      </w:r>
    </w:p>
    <w:p w14:paraId="779E34F3" w14:textId="77777777" w:rsidR="00F37D54" w:rsidRPr="00343847" w:rsidRDefault="00F37D54" w:rsidP="007E07AF">
      <w:pPr>
        <w:spacing w:line="240" w:lineRule="auto"/>
        <w:contextualSpacing/>
        <w:jc w:val="both"/>
        <w:rPr>
          <w:rFonts w:ascii="Arial" w:hAnsi="Arial" w:cs="Arial"/>
          <w:b/>
        </w:rPr>
      </w:pPr>
    </w:p>
    <w:p w14:paraId="0B624784" w14:textId="77777777" w:rsidR="00602AAE" w:rsidRDefault="005828B3" w:rsidP="007E07AF">
      <w:pPr>
        <w:spacing w:line="240" w:lineRule="auto"/>
        <w:contextualSpacing/>
        <w:jc w:val="both"/>
        <w:rPr>
          <w:rFonts w:ascii="Arial" w:hAnsi="Arial" w:cs="Arial"/>
          <w:b/>
        </w:rPr>
      </w:pPr>
      <w:r w:rsidRPr="00343847">
        <w:rPr>
          <w:rFonts w:ascii="Arial" w:hAnsi="Arial" w:cs="Arial"/>
          <w:b/>
        </w:rPr>
        <w:t>7.</w:t>
      </w:r>
      <w:r w:rsidR="00B80CEC" w:rsidRPr="00343847">
        <w:rPr>
          <w:rFonts w:ascii="Arial" w:hAnsi="Arial" w:cs="Arial"/>
          <w:b/>
        </w:rPr>
        <w:t xml:space="preserve"> </w:t>
      </w:r>
      <w:r w:rsidR="000F4BB9">
        <w:rPr>
          <w:rFonts w:ascii="Arial" w:hAnsi="Arial" w:cs="Arial"/>
          <w:b/>
        </w:rPr>
        <w:t xml:space="preserve">Financial Report </w:t>
      </w:r>
    </w:p>
    <w:p w14:paraId="545E4288" w14:textId="77777777" w:rsidR="000F4BB9" w:rsidRPr="000C6D68" w:rsidRDefault="000F4BB9" w:rsidP="007E07AF">
      <w:pPr>
        <w:spacing w:line="240" w:lineRule="auto"/>
        <w:contextualSpacing/>
        <w:jc w:val="both"/>
        <w:rPr>
          <w:rFonts w:ascii="Arial" w:hAnsi="Arial" w:cs="Arial"/>
          <w:b/>
        </w:rPr>
      </w:pPr>
    </w:p>
    <w:p w14:paraId="3F2B425C" w14:textId="77777777" w:rsidR="000F4BB9" w:rsidRPr="000C6D68" w:rsidRDefault="00084D09" w:rsidP="007E07AF">
      <w:pPr>
        <w:spacing w:line="240" w:lineRule="auto"/>
        <w:contextualSpacing/>
        <w:jc w:val="both"/>
        <w:rPr>
          <w:rFonts w:ascii="Arial" w:hAnsi="Arial" w:cs="Arial"/>
          <w:b/>
        </w:rPr>
      </w:pPr>
      <w:r w:rsidRPr="000C6D68">
        <w:rPr>
          <w:rFonts w:ascii="Arial" w:hAnsi="Arial" w:cs="Arial"/>
          <w:b/>
        </w:rPr>
        <w:t xml:space="preserve">(a) </w:t>
      </w:r>
      <w:r w:rsidR="000C6D68">
        <w:rPr>
          <w:rFonts w:ascii="Arial" w:hAnsi="Arial" w:cs="Arial"/>
          <w:b/>
        </w:rPr>
        <w:t>R</w:t>
      </w:r>
      <w:r w:rsidRPr="000C6D68">
        <w:rPr>
          <w:rFonts w:ascii="Arial" w:hAnsi="Arial" w:cs="Arial"/>
          <w:b/>
        </w:rPr>
        <w:t>eport</w:t>
      </w:r>
      <w:r w:rsidR="000C6D68">
        <w:rPr>
          <w:rFonts w:ascii="Arial" w:hAnsi="Arial" w:cs="Arial"/>
          <w:b/>
        </w:rPr>
        <w:t xml:space="preserve"> on 2021-22 income and expenditure - circulated</w:t>
      </w:r>
    </w:p>
    <w:p w14:paraId="799D8CEC" w14:textId="77777777" w:rsidR="00846F86" w:rsidRDefault="00846F86" w:rsidP="007E07AF">
      <w:pPr>
        <w:spacing w:line="240" w:lineRule="auto"/>
        <w:contextualSpacing/>
        <w:jc w:val="both"/>
        <w:rPr>
          <w:rFonts w:ascii="Arial" w:hAnsi="Arial" w:cs="Arial"/>
          <w:bCs/>
        </w:rPr>
      </w:pPr>
    </w:p>
    <w:p w14:paraId="2C344135" w14:textId="77777777" w:rsidR="007558FC" w:rsidRDefault="00846F86" w:rsidP="007E07AF">
      <w:pPr>
        <w:spacing w:line="240" w:lineRule="auto"/>
        <w:contextualSpacing/>
        <w:jc w:val="both"/>
        <w:rPr>
          <w:rFonts w:ascii="Arial" w:hAnsi="Arial" w:cs="Arial"/>
          <w:bCs/>
        </w:rPr>
      </w:pPr>
      <w:r>
        <w:rPr>
          <w:rFonts w:ascii="Arial" w:hAnsi="Arial" w:cs="Arial"/>
          <w:bCs/>
        </w:rPr>
        <w:t>Report noted.</w:t>
      </w:r>
    </w:p>
    <w:p w14:paraId="6BB65150" w14:textId="77777777" w:rsidR="005636C2" w:rsidRPr="005636C2" w:rsidRDefault="005636C2" w:rsidP="007E07AF">
      <w:pPr>
        <w:spacing w:line="240" w:lineRule="auto"/>
        <w:contextualSpacing/>
        <w:jc w:val="both"/>
        <w:rPr>
          <w:rFonts w:ascii="Arial" w:hAnsi="Arial" w:cs="Arial"/>
          <w:bCs/>
        </w:rPr>
      </w:pPr>
    </w:p>
    <w:p w14:paraId="4C5A59B5" w14:textId="77777777" w:rsidR="00602AAE" w:rsidRDefault="002250FF" w:rsidP="007E07AF">
      <w:pPr>
        <w:spacing w:line="240" w:lineRule="auto"/>
        <w:contextualSpacing/>
        <w:jc w:val="both"/>
        <w:rPr>
          <w:rFonts w:ascii="Arial" w:hAnsi="Arial" w:cs="Arial"/>
          <w:b/>
        </w:rPr>
      </w:pPr>
      <w:r w:rsidRPr="00DA1F08">
        <w:rPr>
          <w:rFonts w:ascii="Arial" w:hAnsi="Arial" w:cs="Arial"/>
          <w:b/>
        </w:rPr>
        <w:t xml:space="preserve">8. </w:t>
      </w:r>
      <w:r w:rsidR="000F4BB9">
        <w:rPr>
          <w:rFonts w:ascii="Arial" w:hAnsi="Arial" w:cs="Arial"/>
          <w:b/>
        </w:rPr>
        <w:t>Legal and Accountancy Advice</w:t>
      </w:r>
      <w:r w:rsidR="005636C2">
        <w:rPr>
          <w:rFonts w:ascii="Arial" w:hAnsi="Arial" w:cs="Arial"/>
          <w:b/>
        </w:rPr>
        <w:t xml:space="preserve"> </w:t>
      </w:r>
    </w:p>
    <w:p w14:paraId="4130411B" w14:textId="77777777" w:rsidR="005636C2" w:rsidRDefault="005636C2" w:rsidP="007E07AF">
      <w:pPr>
        <w:spacing w:line="240" w:lineRule="auto"/>
        <w:contextualSpacing/>
        <w:jc w:val="both"/>
        <w:rPr>
          <w:rFonts w:ascii="Arial" w:hAnsi="Arial" w:cs="Arial"/>
          <w:b/>
        </w:rPr>
      </w:pPr>
    </w:p>
    <w:p w14:paraId="733E862B" w14:textId="77777777" w:rsidR="005636C2" w:rsidRPr="005636C2" w:rsidRDefault="00932CA9" w:rsidP="007E07AF">
      <w:pPr>
        <w:spacing w:line="240" w:lineRule="auto"/>
        <w:contextualSpacing/>
        <w:jc w:val="both"/>
        <w:rPr>
          <w:rFonts w:ascii="Arial" w:hAnsi="Arial" w:cs="Arial"/>
          <w:bCs/>
        </w:rPr>
      </w:pPr>
      <w:r>
        <w:rPr>
          <w:rFonts w:ascii="Arial" w:hAnsi="Arial" w:cs="Arial"/>
          <w:bCs/>
        </w:rPr>
        <w:t>Report from Harper Macleod circulated regarding SCBF making loans.</w:t>
      </w:r>
      <w:r w:rsidR="00B2179D">
        <w:rPr>
          <w:rFonts w:ascii="Arial" w:hAnsi="Arial" w:cs="Arial"/>
          <w:bCs/>
        </w:rPr>
        <w:t xml:space="preserve">  SCBF are not currently in a position to be making decisions on loans.  The report was noted but SCBF are to decide prior to the public consultation whether SCBF intend to make loans. Further advice is being sought on why SCBF may wish to do so.</w:t>
      </w:r>
    </w:p>
    <w:p w14:paraId="40AE05E6" w14:textId="77777777" w:rsidR="002B2FFE" w:rsidRPr="00DA1F08" w:rsidRDefault="002B2FFE" w:rsidP="007E07AF">
      <w:pPr>
        <w:spacing w:line="240" w:lineRule="auto"/>
        <w:contextualSpacing/>
        <w:jc w:val="both"/>
        <w:rPr>
          <w:rFonts w:ascii="Arial" w:hAnsi="Arial" w:cs="Arial"/>
          <w:b/>
        </w:rPr>
      </w:pPr>
    </w:p>
    <w:p w14:paraId="6F252025" w14:textId="77777777" w:rsidR="000F4BB9" w:rsidRDefault="00B80CEC" w:rsidP="007E07AF">
      <w:pPr>
        <w:spacing w:line="240" w:lineRule="auto"/>
        <w:contextualSpacing/>
        <w:jc w:val="both"/>
        <w:rPr>
          <w:rFonts w:ascii="Arial" w:hAnsi="Arial" w:cs="Arial"/>
          <w:b/>
        </w:rPr>
      </w:pPr>
      <w:r w:rsidRPr="00DA1F08">
        <w:rPr>
          <w:rFonts w:ascii="Arial" w:hAnsi="Arial" w:cs="Arial"/>
          <w:b/>
        </w:rPr>
        <w:t>9</w:t>
      </w:r>
      <w:r w:rsidR="00F94146" w:rsidRPr="00DA1F08">
        <w:rPr>
          <w:rFonts w:ascii="Arial" w:hAnsi="Arial" w:cs="Arial"/>
          <w:b/>
        </w:rPr>
        <w:t xml:space="preserve">. </w:t>
      </w:r>
      <w:r w:rsidR="000F4BB9">
        <w:rPr>
          <w:rFonts w:ascii="Arial" w:hAnsi="Arial" w:cs="Arial"/>
          <w:b/>
        </w:rPr>
        <w:t xml:space="preserve">Viking Energy </w:t>
      </w:r>
    </w:p>
    <w:p w14:paraId="7E4F123D" w14:textId="77777777" w:rsidR="000F4BB9" w:rsidRDefault="000F4BB9" w:rsidP="007E07AF">
      <w:pPr>
        <w:spacing w:line="240" w:lineRule="auto"/>
        <w:contextualSpacing/>
        <w:jc w:val="both"/>
        <w:rPr>
          <w:rFonts w:ascii="Arial" w:hAnsi="Arial" w:cs="Arial"/>
          <w:b/>
        </w:rPr>
      </w:pPr>
    </w:p>
    <w:p w14:paraId="3A7BB675" w14:textId="6A4B8475" w:rsidR="002B2FFE" w:rsidRPr="000F4BB9" w:rsidRDefault="00846F86" w:rsidP="007E07AF">
      <w:pPr>
        <w:spacing w:line="240" w:lineRule="auto"/>
        <w:contextualSpacing/>
        <w:jc w:val="both"/>
        <w:rPr>
          <w:rFonts w:ascii="Arial" w:hAnsi="Arial" w:cs="Arial"/>
          <w:bCs/>
        </w:rPr>
      </w:pPr>
      <w:r>
        <w:rPr>
          <w:rFonts w:ascii="Arial" w:hAnsi="Arial" w:cs="Arial"/>
          <w:bCs/>
        </w:rPr>
        <w:t>N</w:t>
      </w:r>
      <w:r w:rsidR="00A02D72">
        <w:rPr>
          <w:rFonts w:ascii="Arial" w:hAnsi="Arial" w:cs="Arial"/>
          <w:bCs/>
        </w:rPr>
        <w:t xml:space="preserve">othing to report </w:t>
      </w:r>
    </w:p>
    <w:p w14:paraId="37136991" w14:textId="77777777" w:rsidR="00A44A95" w:rsidRPr="00DA1F08" w:rsidRDefault="00A44A95" w:rsidP="007E07AF">
      <w:pPr>
        <w:spacing w:line="240" w:lineRule="auto"/>
        <w:contextualSpacing/>
        <w:jc w:val="both"/>
        <w:rPr>
          <w:rFonts w:ascii="Arial" w:hAnsi="Arial" w:cs="Arial"/>
          <w:b/>
        </w:rPr>
      </w:pPr>
    </w:p>
    <w:p w14:paraId="7EC5A8F4" w14:textId="77777777" w:rsidR="00F94146"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0</w:t>
      </w:r>
      <w:r w:rsidRPr="00DA1F08">
        <w:rPr>
          <w:rFonts w:ascii="Arial" w:hAnsi="Arial" w:cs="Arial"/>
          <w:b/>
        </w:rPr>
        <w:t xml:space="preserve">. </w:t>
      </w:r>
      <w:r w:rsidR="0015474B">
        <w:rPr>
          <w:rFonts w:ascii="Arial" w:hAnsi="Arial" w:cs="Arial"/>
          <w:b/>
        </w:rPr>
        <w:t>Business Plan ITT Group</w:t>
      </w:r>
    </w:p>
    <w:p w14:paraId="7FEF8B34" w14:textId="77777777" w:rsidR="004E6F58" w:rsidRDefault="004E6F58" w:rsidP="007E07AF">
      <w:pPr>
        <w:spacing w:line="240" w:lineRule="auto"/>
        <w:contextualSpacing/>
        <w:jc w:val="both"/>
        <w:rPr>
          <w:rFonts w:ascii="Arial" w:hAnsi="Arial" w:cs="Arial"/>
          <w:b/>
        </w:rPr>
      </w:pPr>
    </w:p>
    <w:p w14:paraId="23BC3FC1" w14:textId="77777777" w:rsidR="00053B26" w:rsidRDefault="00B2179D" w:rsidP="007E07AF">
      <w:pPr>
        <w:spacing w:line="240" w:lineRule="auto"/>
        <w:contextualSpacing/>
        <w:jc w:val="both"/>
        <w:rPr>
          <w:rFonts w:ascii="Arial" w:hAnsi="Arial" w:cs="Arial"/>
          <w:bCs/>
        </w:rPr>
      </w:pPr>
      <w:r>
        <w:rPr>
          <w:rFonts w:ascii="Arial" w:hAnsi="Arial" w:cs="Arial"/>
          <w:bCs/>
        </w:rPr>
        <w:t>The tender group met with the preferred contractor on Tuesday 7</w:t>
      </w:r>
      <w:r w:rsidRPr="00B2179D">
        <w:rPr>
          <w:rFonts w:ascii="Arial" w:hAnsi="Arial" w:cs="Arial"/>
          <w:bCs/>
          <w:vertAlign w:val="superscript"/>
        </w:rPr>
        <w:t>th</w:t>
      </w:r>
      <w:r>
        <w:rPr>
          <w:rFonts w:ascii="Arial" w:hAnsi="Arial" w:cs="Arial"/>
          <w:bCs/>
        </w:rPr>
        <w:t xml:space="preserve"> December where the final contract was agreed with dates being added to the project timetable.</w:t>
      </w:r>
      <w:r w:rsidR="004E4AEE">
        <w:rPr>
          <w:rFonts w:ascii="Arial" w:hAnsi="Arial" w:cs="Arial"/>
          <w:bCs/>
        </w:rPr>
        <w:t xml:space="preserve">  CB asked whether directors were happy to delegate the signing of the contract to the tender group.  Proposed by Jim Anderson, seconded by Neville Martin.  No dissent.</w:t>
      </w:r>
    </w:p>
    <w:p w14:paraId="07E69E51" w14:textId="77777777" w:rsidR="00B2179D" w:rsidRPr="00DA1F08" w:rsidRDefault="00B2179D" w:rsidP="007E07AF">
      <w:pPr>
        <w:spacing w:line="240" w:lineRule="auto"/>
        <w:contextualSpacing/>
        <w:jc w:val="both"/>
        <w:rPr>
          <w:rFonts w:ascii="Arial" w:hAnsi="Arial" w:cs="Arial"/>
        </w:rPr>
      </w:pPr>
    </w:p>
    <w:p w14:paraId="35543CAD" w14:textId="77777777" w:rsidR="00A11F4C" w:rsidRPr="00DA1F08"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1</w:t>
      </w:r>
      <w:r w:rsidR="00A11F4C" w:rsidRPr="00DA1F08">
        <w:rPr>
          <w:rFonts w:ascii="Arial" w:hAnsi="Arial" w:cs="Arial"/>
          <w:b/>
        </w:rPr>
        <w:t xml:space="preserve">. </w:t>
      </w:r>
      <w:r w:rsidR="00DE6849">
        <w:rPr>
          <w:rFonts w:ascii="Arial" w:hAnsi="Arial" w:cs="Arial"/>
          <w:b/>
        </w:rPr>
        <w:t>AGS</w:t>
      </w:r>
      <w:r w:rsidR="00A11F4C" w:rsidRPr="00DA1F08">
        <w:rPr>
          <w:rFonts w:ascii="Arial" w:hAnsi="Arial" w:cs="Arial"/>
          <w:b/>
        </w:rPr>
        <w:t xml:space="preserve"> </w:t>
      </w:r>
    </w:p>
    <w:p w14:paraId="7BA89BF9" w14:textId="77777777" w:rsidR="007558FC" w:rsidRDefault="007558FC" w:rsidP="00DE6849">
      <w:pPr>
        <w:spacing w:line="240" w:lineRule="auto"/>
        <w:contextualSpacing/>
        <w:jc w:val="both"/>
        <w:rPr>
          <w:rFonts w:ascii="Arial" w:hAnsi="Arial" w:cs="Arial"/>
        </w:rPr>
      </w:pPr>
    </w:p>
    <w:p w14:paraId="0E74AB94" w14:textId="77777777" w:rsidR="00DE6849" w:rsidRPr="00053B26" w:rsidRDefault="00DE6849" w:rsidP="00DE6849">
      <w:pPr>
        <w:spacing w:line="240" w:lineRule="auto"/>
        <w:contextualSpacing/>
        <w:jc w:val="both"/>
        <w:rPr>
          <w:rFonts w:ascii="Arial" w:hAnsi="Arial" w:cs="Arial"/>
          <w:b/>
          <w:bCs/>
        </w:rPr>
      </w:pPr>
      <w:r w:rsidRPr="00053B26">
        <w:rPr>
          <w:rFonts w:ascii="Arial" w:hAnsi="Arial" w:cs="Arial"/>
          <w:b/>
          <w:bCs/>
        </w:rPr>
        <w:t>(</w:t>
      </w:r>
      <w:r w:rsidR="0015474B" w:rsidRPr="00053B26">
        <w:rPr>
          <w:rFonts w:ascii="Arial" w:hAnsi="Arial" w:cs="Arial"/>
          <w:b/>
          <w:bCs/>
        </w:rPr>
        <w:t>a</w:t>
      </w:r>
      <w:r w:rsidRPr="00053B26">
        <w:rPr>
          <w:rFonts w:ascii="Arial" w:hAnsi="Arial" w:cs="Arial"/>
          <w:b/>
          <w:bCs/>
        </w:rPr>
        <w:t>) Report on applications received</w:t>
      </w:r>
      <w:r w:rsidR="00053B26" w:rsidRPr="00053B26">
        <w:rPr>
          <w:rFonts w:ascii="Arial" w:hAnsi="Arial" w:cs="Arial"/>
          <w:b/>
          <w:bCs/>
        </w:rPr>
        <w:t xml:space="preserve"> - circulated</w:t>
      </w:r>
    </w:p>
    <w:p w14:paraId="2CE6F3A8" w14:textId="77777777" w:rsidR="00053B26" w:rsidRDefault="00053B26" w:rsidP="00DE6849">
      <w:pPr>
        <w:spacing w:line="240" w:lineRule="auto"/>
        <w:contextualSpacing/>
        <w:jc w:val="both"/>
        <w:rPr>
          <w:rFonts w:ascii="Arial" w:hAnsi="Arial" w:cs="Arial"/>
        </w:rPr>
      </w:pPr>
    </w:p>
    <w:p w14:paraId="331E31EC" w14:textId="77777777" w:rsidR="004E4AEE" w:rsidRDefault="004E4AEE" w:rsidP="00DE6849">
      <w:pPr>
        <w:spacing w:line="240" w:lineRule="auto"/>
        <w:contextualSpacing/>
        <w:jc w:val="both"/>
        <w:rPr>
          <w:rFonts w:ascii="Arial" w:hAnsi="Arial" w:cs="Arial"/>
        </w:rPr>
      </w:pPr>
      <w:r>
        <w:rPr>
          <w:rFonts w:ascii="Arial" w:hAnsi="Arial" w:cs="Arial"/>
        </w:rPr>
        <w:t xml:space="preserve">Queries were raised about some areas not receiving many applications and whether SCBF could do more to publicise the AGS.  EG advised that a </w:t>
      </w:r>
      <w:r w:rsidR="00942710">
        <w:rPr>
          <w:rFonts w:ascii="Arial" w:hAnsi="Arial" w:cs="Arial"/>
        </w:rPr>
        <w:t xml:space="preserve">Facebook </w:t>
      </w:r>
      <w:r>
        <w:rPr>
          <w:rFonts w:ascii="Arial" w:hAnsi="Arial" w:cs="Arial"/>
        </w:rPr>
        <w:t xml:space="preserve">post encouraging applications was added to the SCBF Facebook page and an email sent to all participating community council clerks offering assistance with publicity </w:t>
      </w:r>
      <w:r w:rsidR="00942710">
        <w:rPr>
          <w:rFonts w:ascii="Arial" w:hAnsi="Arial" w:cs="Arial"/>
        </w:rPr>
        <w:t>just after</w:t>
      </w:r>
      <w:r>
        <w:rPr>
          <w:rFonts w:ascii="Arial" w:hAnsi="Arial" w:cs="Arial"/>
        </w:rPr>
        <w:t xml:space="preserve"> year 2 of the AGS began on 1</w:t>
      </w:r>
      <w:r w:rsidRPr="004E4AEE">
        <w:rPr>
          <w:rFonts w:ascii="Arial" w:hAnsi="Arial" w:cs="Arial"/>
          <w:vertAlign w:val="superscript"/>
        </w:rPr>
        <w:t>st</w:t>
      </w:r>
      <w:r>
        <w:rPr>
          <w:rFonts w:ascii="Arial" w:hAnsi="Arial" w:cs="Arial"/>
        </w:rPr>
        <w:t xml:space="preserve"> September.  CB added that SCBF would be issuing a press release in the new year to encourage applications</w:t>
      </w:r>
      <w:r w:rsidR="00942710">
        <w:rPr>
          <w:rFonts w:ascii="Arial" w:hAnsi="Arial" w:cs="Arial"/>
        </w:rPr>
        <w:t>.</w:t>
      </w:r>
    </w:p>
    <w:p w14:paraId="286E05ED" w14:textId="77777777" w:rsidR="00B358CB" w:rsidRDefault="00B358CB" w:rsidP="00DE6849">
      <w:pPr>
        <w:spacing w:line="240" w:lineRule="auto"/>
        <w:contextualSpacing/>
        <w:jc w:val="both"/>
        <w:rPr>
          <w:rFonts w:ascii="Arial" w:hAnsi="Arial" w:cs="Arial"/>
        </w:rPr>
      </w:pPr>
    </w:p>
    <w:p w14:paraId="1FE60AC0" w14:textId="77777777" w:rsidR="00B358CB" w:rsidRDefault="00B358CB" w:rsidP="00DE6849">
      <w:pPr>
        <w:spacing w:line="240" w:lineRule="auto"/>
        <w:contextualSpacing/>
        <w:jc w:val="both"/>
        <w:rPr>
          <w:rFonts w:ascii="Arial" w:hAnsi="Arial" w:cs="Arial"/>
        </w:rPr>
      </w:pPr>
      <w:r>
        <w:rPr>
          <w:rFonts w:ascii="Arial" w:hAnsi="Arial" w:cs="Arial"/>
        </w:rPr>
        <w:t>Report noted.</w:t>
      </w:r>
    </w:p>
    <w:p w14:paraId="57371D53" w14:textId="77777777" w:rsidR="0015474B" w:rsidRPr="00DA1F08" w:rsidRDefault="0015474B" w:rsidP="007E07AF">
      <w:pPr>
        <w:spacing w:line="240" w:lineRule="auto"/>
        <w:contextualSpacing/>
        <w:jc w:val="both"/>
        <w:rPr>
          <w:rFonts w:ascii="Arial" w:hAnsi="Arial" w:cs="Arial"/>
        </w:rPr>
      </w:pPr>
    </w:p>
    <w:p w14:paraId="786CCE1E" w14:textId="77777777" w:rsidR="00DD61B1" w:rsidRPr="00DA1F08"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2</w:t>
      </w:r>
      <w:r w:rsidR="00DD61B1" w:rsidRPr="00DA1F08">
        <w:rPr>
          <w:rFonts w:ascii="Arial" w:hAnsi="Arial" w:cs="Arial"/>
          <w:b/>
        </w:rPr>
        <w:t xml:space="preserve">. </w:t>
      </w:r>
      <w:r w:rsidR="00FA27ED">
        <w:rPr>
          <w:rFonts w:ascii="Arial" w:hAnsi="Arial" w:cs="Arial"/>
          <w:b/>
        </w:rPr>
        <w:t>Shetland Aerogenerators Community Benefit Fund</w:t>
      </w:r>
    </w:p>
    <w:p w14:paraId="012C545B" w14:textId="77777777" w:rsidR="002F4234" w:rsidRDefault="002F4234" w:rsidP="007E07AF">
      <w:pPr>
        <w:spacing w:line="240" w:lineRule="auto"/>
        <w:contextualSpacing/>
        <w:jc w:val="both"/>
        <w:rPr>
          <w:rFonts w:ascii="Arial" w:hAnsi="Arial" w:cs="Arial"/>
          <w:b/>
        </w:rPr>
      </w:pPr>
    </w:p>
    <w:p w14:paraId="1CACD97D" w14:textId="77777777" w:rsidR="0000309F" w:rsidRDefault="004E4AEE" w:rsidP="007E07AF">
      <w:pPr>
        <w:spacing w:line="240" w:lineRule="auto"/>
        <w:contextualSpacing/>
        <w:jc w:val="both"/>
        <w:rPr>
          <w:rFonts w:ascii="Arial" w:hAnsi="Arial" w:cs="Arial"/>
          <w:bCs/>
        </w:rPr>
      </w:pPr>
      <w:r>
        <w:rPr>
          <w:rFonts w:ascii="Arial" w:hAnsi="Arial" w:cs="Arial"/>
          <w:bCs/>
        </w:rPr>
        <w:t>Nothing to report.</w:t>
      </w:r>
    </w:p>
    <w:p w14:paraId="2E204D41" w14:textId="77777777" w:rsidR="004E4AEE" w:rsidRPr="00DA1F08" w:rsidRDefault="004E4AEE" w:rsidP="007E07AF">
      <w:pPr>
        <w:spacing w:line="240" w:lineRule="auto"/>
        <w:contextualSpacing/>
        <w:jc w:val="both"/>
        <w:rPr>
          <w:rFonts w:ascii="Arial" w:hAnsi="Arial" w:cs="Arial"/>
        </w:rPr>
      </w:pPr>
    </w:p>
    <w:p w14:paraId="28408879" w14:textId="77777777" w:rsidR="00FA27ED" w:rsidRPr="00DA1F08" w:rsidRDefault="00F52389" w:rsidP="00FA27ED">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3</w:t>
      </w:r>
      <w:r w:rsidR="00A11F4C" w:rsidRPr="00DA1F08">
        <w:rPr>
          <w:rFonts w:ascii="Arial" w:hAnsi="Arial" w:cs="Arial"/>
        </w:rPr>
        <w:t>.</w:t>
      </w:r>
      <w:r w:rsidR="00A11F4C" w:rsidRPr="00DA1F08">
        <w:rPr>
          <w:rFonts w:ascii="Arial" w:hAnsi="Arial" w:cs="Arial"/>
          <w:b/>
        </w:rPr>
        <w:t xml:space="preserve"> </w:t>
      </w:r>
      <w:r w:rsidR="00FA27ED">
        <w:rPr>
          <w:rFonts w:ascii="Arial" w:hAnsi="Arial" w:cs="Arial"/>
          <w:b/>
        </w:rPr>
        <w:t>Other commercial renewable energy scheme</w:t>
      </w:r>
    </w:p>
    <w:p w14:paraId="4EC06196" w14:textId="77777777" w:rsidR="00B358CB" w:rsidRDefault="00B358CB" w:rsidP="007E07AF">
      <w:pPr>
        <w:spacing w:line="240" w:lineRule="auto"/>
        <w:contextualSpacing/>
        <w:jc w:val="both"/>
        <w:rPr>
          <w:rFonts w:ascii="Arial" w:hAnsi="Arial" w:cs="Arial"/>
        </w:rPr>
      </w:pPr>
    </w:p>
    <w:p w14:paraId="456C8E99" w14:textId="0088F51F" w:rsidR="00F66030" w:rsidRDefault="004E4AEE" w:rsidP="007E07AF">
      <w:pPr>
        <w:spacing w:line="240" w:lineRule="auto"/>
        <w:contextualSpacing/>
        <w:jc w:val="both"/>
        <w:rPr>
          <w:rFonts w:ascii="Arial" w:hAnsi="Arial" w:cs="Arial"/>
        </w:rPr>
      </w:pPr>
      <w:r>
        <w:rPr>
          <w:rFonts w:ascii="Arial" w:hAnsi="Arial" w:cs="Arial"/>
        </w:rPr>
        <w:t xml:space="preserve">(a) Meeting with Shetland Fishermen – </w:t>
      </w:r>
      <w:r w:rsidR="00A02D72">
        <w:rPr>
          <w:rFonts w:ascii="Arial" w:hAnsi="Arial" w:cs="Arial"/>
        </w:rPr>
        <w:t>CB and A</w:t>
      </w:r>
      <w:r w:rsidR="009420D9">
        <w:rPr>
          <w:rFonts w:ascii="Arial" w:hAnsi="Arial" w:cs="Arial"/>
        </w:rPr>
        <w:t xml:space="preserve">ngela </w:t>
      </w:r>
      <w:r w:rsidR="00A02D72">
        <w:rPr>
          <w:rFonts w:ascii="Arial" w:hAnsi="Arial" w:cs="Arial"/>
        </w:rPr>
        <w:t>S</w:t>
      </w:r>
      <w:r w:rsidR="009420D9">
        <w:rPr>
          <w:rFonts w:ascii="Arial" w:hAnsi="Arial" w:cs="Arial"/>
        </w:rPr>
        <w:t>utherland</w:t>
      </w:r>
      <w:r w:rsidR="00A02D72">
        <w:rPr>
          <w:rFonts w:ascii="Arial" w:hAnsi="Arial" w:cs="Arial"/>
        </w:rPr>
        <w:t xml:space="preserve"> had met Shetland Fishermen’s Association representatives to explain that SCBF work for a community benefit agreement with any offshore developers would be separate from and in addition to any agreements the industry might make with developers.   CB reported that it had been a very positive meeting.</w:t>
      </w:r>
    </w:p>
    <w:p w14:paraId="70A7504E" w14:textId="77777777" w:rsidR="00B358CB" w:rsidRDefault="00B358CB" w:rsidP="007E07AF">
      <w:pPr>
        <w:spacing w:line="240" w:lineRule="auto"/>
        <w:contextualSpacing/>
        <w:jc w:val="both"/>
        <w:rPr>
          <w:rFonts w:ascii="Arial" w:hAnsi="Arial" w:cs="Arial"/>
        </w:rPr>
      </w:pPr>
    </w:p>
    <w:p w14:paraId="5DC0C089" w14:textId="77777777" w:rsidR="00B358CB" w:rsidRDefault="004E4AEE" w:rsidP="007E07AF">
      <w:pPr>
        <w:spacing w:line="240" w:lineRule="auto"/>
        <w:contextualSpacing/>
        <w:jc w:val="both"/>
        <w:rPr>
          <w:rFonts w:ascii="Arial" w:hAnsi="Arial" w:cs="Arial"/>
        </w:rPr>
      </w:pPr>
      <w:r>
        <w:rPr>
          <w:rFonts w:ascii="Arial" w:hAnsi="Arial" w:cs="Arial"/>
        </w:rPr>
        <w:t>Report noted.</w:t>
      </w:r>
    </w:p>
    <w:p w14:paraId="46A73FE1" w14:textId="77777777" w:rsidR="00B358CB" w:rsidRDefault="00B358CB" w:rsidP="007E07AF">
      <w:pPr>
        <w:spacing w:line="240" w:lineRule="auto"/>
        <w:contextualSpacing/>
        <w:jc w:val="both"/>
        <w:rPr>
          <w:rFonts w:ascii="Arial" w:hAnsi="Arial" w:cs="Arial"/>
        </w:rPr>
      </w:pPr>
    </w:p>
    <w:p w14:paraId="194A7B19" w14:textId="02D5D21B" w:rsidR="00963C0C" w:rsidRDefault="00963C0C" w:rsidP="00EC5BE3">
      <w:pPr>
        <w:spacing w:line="240" w:lineRule="auto"/>
        <w:contextualSpacing/>
        <w:jc w:val="both"/>
        <w:rPr>
          <w:rFonts w:ascii="Arial" w:hAnsi="Arial" w:cs="Arial"/>
        </w:rPr>
      </w:pPr>
      <w:r>
        <w:rPr>
          <w:rFonts w:ascii="Arial" w:hAnsi="Arial" w:cs="Arial"/>
        </w:rPr>
        <w:t>Colin Clark ha</w:t>
      </w:r>
      <w:r w:rsidR="009420D9">
        <w:rPr>
          <w:rFonts w:ascii="Arial" w:hAnsi="Arial" w:cs="Arial"/>
        </w:rPr>
        <w:t>d</w:t>
      </w:r>
      <w:r>
        <w:rPr>
          <w:rFonts w:ascii="Arial" w:hAnsi="Arial" w:cs="Arial"/>
        </w:rPr>
        <w:t xml:space="preserve"> been in touch with Peel who are not expecting a decision</w:t>
      </w:r>
      <w:r w:rsidR="00A02D72">
        <w:rPr>
          <w:rFonts w:ascii="Arial" w:hAnsi="Arial" w:cs="Arial"/>
        </w:rPr>
        <w:t xml:space="preserve"> on the </w:t>
      </w:r>
      <w:proofErr w:type="spellStart"/>
      <w:r w:rsidR="00A02D72">
        <w:rPr>
          <w:rFonts w:ascii="Arial" w:hAnsi="Arial" w:cs="Arial"/>
        </w:rPr>
        <w:t>CfD</w:t>
      </w:r>
      <w:proofErr w:type="spellEnd"/>
      <w:r w:rsidR="00A02D72">
        <w:rPr>
          <w:rFonts w:ascii="Arial" w:hAnsi="Arial" w:cs="Arial"/>
        </w:rPr>
        <w:t xml:space="preserve"> </w:t>
      </w:r>
      <w:proofErr w:type="gramStart"/>
      <w:r w:rsidR="00A02D72">
        <w:rPr>
          <w:rFonts w:ascii="Arial" w:hAnsi="Arial" w:cs="Arial"/>
        </w:rPr>
        <w:t xml:space="preserve">auction </w:t>
      </w:r>
      <w:r>
        <w:rPr>
          <w:rFonts w:ascii="Arial" w:hAnsi="Arial" w:cs="Arial"/>
        </w:rPr>
        <w:t xml:space="preserve"> until</w:t>
      </w:r>
      <w:proofErr w:type="gramEnd"/>
      <w:r>
        <w:rPr>
          <w:rFonts w:ascii="Arial" w:hAnsi="Arial" w:cs="Arial"/>
        </w:rPr>
        <w:t xml:space="preserve"> spring and </w:t>
      </w:r>
      <w:proofErr w:type="spellStart"/>
      <w:r>
        <w:rPr>
          <w:rFonts w:ascii="Arial" w:hAnsi="Arial" w:cs="Arial"/>
        </w:rPr>
        <w:t>Statkraft</w:t>
      </w:r>
      <w:proofErr w:type="spellEnd"/>
      <w:r>
        <w:rPr>
          <w:rFonts w:ascii="Arial" w:hAnsi="Arial" w:cs="Arial"/>
        </w:rPr>
        <w:t xml:space="preserve"> are hoping to have planning through by spring with the hope of a summer start.</w:t>
      </w:r>
    </w:p>
    <w:p w14:paraId="5FE9FCC5" w14:textId="77777777" w:rsidR="009420D9" w:rsidRDefault="009420D9" w:rsidP="00EC5BE3">
      <w:pPr>
        <w:spacing w:line="240" w:lineRule="auto"/>
        <w:contextualSpacing/>
        <w:jc w:val="both"/>
        <w:rPr>
          <w:rFonts w:ascii="Arial" w:hAnsi="Arial" w:cs="Arial"/>
        </w:rPr>
      </w:pPr>
    </w:p>
    <w:p w14:paraId="5961382F" w14:textId="77777777" w:rsidR="00963C0C" w:rsidRDefault="00963C0C" w:rsidP="00EC5BE3">
      <w:pPr>
        <w:spacing w:line="240" w:lineRule="auto"/>
        <w:contextualSpacing/>
        <w:jc w:val="both"/>
        <w:rPr>
          <w:rFonts w:ascii="Arial" w:hAnsi="Arial" w:cs="Arial"/>
        </w:rPr>
      </w:pPr>
      <w:r>
        <w:rPr>
          <w:rFonts w:ascii="Arial" w:hAnsi="Arial" w:cs="Arial"/>
        </w:rPr>
        <w:t>CB emailed Aker</w:t>
      </w:r>
      <w:r w:rsidR="00942710">
        <w:rPr>
          <w:rFonts w:ascii="Arial" w:hAnsi="Arial" w:cs="Arial"/>
        </w:rPr>
        <w:t xml:space="preserve"> Horizons</w:t>
      </w:r>
      <w:r>
        <w:rPr>
          <w:rFonts w:ascii="Arial" w:hAnsi="Arial" w:cs="Arial"/>
        </w:rPr>
        <w:t xml:space="preserve"> and received a polite reply</w:t>
      </w:r>
      <w:r w:rsidR="00502378">
        <w:rPr>
          <w:rFonts w:ascii="Arial" w:hAnsi="Arial" w:cs="Arial"/>
        </w:rPr>
        <w:t xml:space="preserve"> but had nothing further to report at this time.</w:t>
      </w:r>
    </w:p>
    <w:p w14:paraId="01B55592" w14:textId="77777777" w:rsidR="00502378" w:rsidRDefault="00502378" w:rsidP="00EC5BE3">
      <w:pPr>
        <w:spacing w:line="240" w:lineRule="auto"/>
        <w:contextualSpacing/>
        <w:jc w:val="both"/>
        <w:rPr>
          <w:rFonts w:ascii="Arial" w:hAnsi="Arial" w:cs="Arial"/>
        </w:rPr>
      </w:pPr>
    </w:p>
    <w:p w14:paraId="24A06422" w14:textId="77777777" w:rsidR="00502378" w:rsidRDefault="00502378" w:rsidP="00EC5BE3">
      <w:pPr>
        <w:spacing w:line="240" w:lineRule="auto"/>
        <w:contextualSpacing/>
        <w:jc w:val="both"/>
        <w:rPr>
          <w:rFonts w:ascii="Arial" w:hAnsi="Arial" w:cs="Arial"/>
        </w:rPr>
      </w:pPr>
      <w:r>
        <w:rPr>
          <w:rFonts w:ascii="Arial" w:hAnsi="Arial" w:cs="Arial"/>
        </w:rPr>
        <w:t>CB enquired about a response from the potential Culterfield development, EG advised that a response was received saying they would be in touch if the project moves forward.</w:t>
      </w:r>
    </w:p>
    <w:p w14:paraId="382E38A2" w14:textId="77777777" w:rsidR="003A70AF" w:rsidRPr="00F4132B" w:rsidRDefault="003A70AF" w:rsidP="007E07AF">
      <w:pPr>
        <w:spacing w:line="240" w:lineRule="auto"/>
        <w:contextualSpacing/>
        <w:jc w:val="both"/>
        <w:rPr>
          <w:rFonts w:ascii="Arial" w:hAnsi="Arial" w:cs="Arial"/>
          <w:color w:val="111111"/>
          <w:shd w:val="clear" w:color="auto" w:fill="FFFFFF"/>
        </w:rPr>
      </w:pPr>
    </w:p>
    <w:p w14:paraId="603F65E2" w14:textId="77777777" w:rsidR="00FA27ED" w:rsidRPr="00FA27ED" w:rsidRDefault="00FA27ED" w:rsidP="007E07AF">
      <w:pPr>
        <w:spacing w:line="240" w:lineRule="auto"/>
        <w:contextualSpacing/>
        <w:jc w:val="both"/>
        <w:rPr>
          <w:rFonts w:ascii="Arial" w:hAnsi="Arial" w:cs="Arial"/>
          <w:b/>
          <w:bCs/>
        </w:rPr>
      </w:pPr>
      <w:r w:rsidRPr="00FA27ED">
        <w:rPr>
          <w:rFonts w:ascii="Arial" w:hAnsi="Arial" w:cs="Arial"/>
          <w:b/>
          <w:bCs/>
        </w:rPr>
        <w:t>14. Any other business</w:t>
      </w:r>
    </w:p>
    <w:p w14:paraId="7B34706E" w14:textId="77777777" w:rsidR="006816EB" w:rsidRDefault="006816EB" w:rsidP="007E07AF">
      <w:pPr>
        <w:spacing w:line="240" w:lineRule="auto"/>
        <w:contextualSpacing/>
        <w:jc w:val="both"/>
        <w:rPr>
          <w:rFonts w:ascii="Arial" w:hAnsi="Arial" w:cs="Arial"/>
        </w:rPr>
      </w:pPr>
    </w:p>
    <w:p w14:paraId="25CA2A4B" w14:textId="77777777" w:rsidR="00502378" w:rsidRDefault="00963C0C" w:rsidP="00502378">
      <w:pPr>
        <w:spacing w:line="240" w:lineRule="auto"/>
        <w:contextualSpacing/>
        <w:jc w:val="both"/>
        <w:rPr>
          <w:rFonts w:ascii="Arial" w:hAnsi="Arial" w:cs="Arial"/>
        </w:rPr>
      </w:pPr>
      <w:r>
        <w:rPr>
          <w:rFonts w:ascii="Arial" w:hAnsi="Arial" w:cs="Arial"/>
        </w:rPr>
        <w:t xml:space="preserve">An email containing two links were circulated to directors prior to the meeting.  The first link detailed a HIE training opportunity.  CB asked whether directors would like to take part, directors felt it would be useful and CB is to express an interest.  </w:t>
      </w:r>
    </w:p>
    <w:p w14:paraId="57C53C50" w14:textId="77777777" w:rsidR="00502378" w:rsidRDefault="00502378" w:rsidP="00502378">
      <w:pPr>
        <w:spacing w:line="240" w:lineRule="auto"/>
        <w:contextualSpacing/>
        <w:jc w:val="both"/>
        <w:rPr>
          <w:rFonts w:ascii="Arial" w:hAnsi="Arial" w:cs="Arial"/>
        </w:rPr>
      </w:pPr>
    </w:p>
    <w:p w14:paraId="44A7A453" w14:textId="77777777" w:rsidR="00502378" w:rsidRPr="00502378" w:rsidRDefault="00963C0C" w:rsidP="00502378">
      <w:pPr>
        <w:spacing w:line="240" w:lineRule="auto"/>
        <w:contextualSpacing/>
        <w:jc w:val="both"/>
        <w:rPr>
          <w:rFonts w:ascii="Arial" w:hAnsi="Arial" w:cs="Arial"/>
        </w:rPr>
      </w:pPr>
      <w:r w:rsidRPr="00502378">
        <w:rPr>
          <w:rFonts w:ascii="Arial" w:hAnsi="Arial" w:cs="Arial"/>
        </w:rPr>
        <w:t xml:space="preserve">The second link </w:t>
      </w:r>
      <w:r w:rsidR="00502378" w:rsidRPr="00502378">
        <w:rPr>
          <w:rFonts w:ascii="Arial" w:hAnsi="Arial" w:cs="Arial"/>
        </w:rPr>
        <w:t xml:space="preserve">referred to a </w:t>
      </w:r>
      <w:r w:rsidRPr="00502378">
        <w:rPr>
          <w:rFonts w:ascii="Arial" w:hAnsi="Arial" w:cs="Arial"/>
        </w:rPr>
        <w:t xml:space="preserve">Scottish Government </w:t>
      </w:r>
      <w:r w:rsidR="00502378" w:rsidRPr="00502378">
        <w:rPr>
          <w:rFonts w:ascii="Arial" w:hAnsi="Arial" w:cs="Arial"/>
        </w:rPr>
        <w:t xml:space="preserve">consultation.  They are seeking views on their </w:t>
      </w:r>
      <w:r w:rsidR="00502378" w:rsidRPr="00502378">
        <w:rPr>
          <w:rFonts w:ascii="Arial" w:hAnsi="Arial" w:cs="Arial"/>
          <w:color w:val="333333"/>
          <w:lang w:eastAsia="en-GB"/>
        </w:rPr>
        <w:t xml:space="preserve">ambition to secure an additional 8 – 12GW of installed onshore wind capacity by 2030, how to secure barriers to deployment, and how to secure maximum economic benefit from these developments. CB and John Dally will look over the information and prepare a response to present to </w:t>
      </w:r>
      <w:r w:rsidR="00942710">
        <w:rPr>
          <w:rFonts w:ascii="Arial" w:hAnsi="Arial" w:cs="Arial"/>
          <w:color w:val="333333"/>
          <w:lang w:eastAsia="en-GB"/>
        </w:rPr>
        <w:t xml:space="preserve">the </w:t>
      </w:r>
      <w:r w:rsidR="00502378" w:rsidRPr="00502378">
        <w:rPr>
          <w:rFonts w:ascii="Arial" w:hAnsi="Arial" w:cs="Arial"/>
          <w:color w:val="333333"/>
          <w:lang w:eastAsia="en-GB"/>
        </w:rPr>
        <w:t>directors meeting</w:t>
      </w:r>
      <w:r w:rsidR="00942710">
        <w:rPr>
          <w:rFonts w:ascii="Arial" w:hAnsi="Arial" w:cs="Arial"/>
          <w:color w:val="333333"/>
          <w:lang w:eastAsia="en-GB"/>
        </w:rPr>
        <w:t xml:space="preserve"> in January</w:t>
      </w:r>
      <w:r w:rsidR="00502378" w:rsidRPr="00502378">
        <w:rPr>
          <w:rFonts w:ascii="Arial" w:hAnsi="Arial" w:cs="Arial"/>
          <w:color w:val="333333"/>
          <w:lang w:eastAsia="en-GB"/>
        </w:rPr>
        <w:t>.</w:t>
      </w:r>
    </w:p>
    <w:p w14:paraId="6E57E721" w14:textId="77777777" w:rsidR="00963C0C" w:rsidRPr="00DA1F08" w:rsidRDefault="00963C0C" w:rsidP="007E07AF">
      <w:pPr>
        <w:spacing w:line="240" w:lineRule="auto"/>
        <w:contextualSpacing/>
        <w:jc w:val="both"/>
        <w:rPr>
          <w:rFonts w:ascii="Arial" w:hAnsi="Arial" w:cs="Arial"/>
        </w:rPr>
      </w:pPr>
    </w:p>
    <w:p w14:paraId="3D4ADB2B" w14:textId="77777777" w:rsidR="00057583" w:rsidRDefault="005466B5" w:rsidP="00561AFA">
      <w:pPr>
        <w:spacing w:line="240" w:lineRule="auto"/>
        <w:contextualSpacing/>
        <w:jc w:val="both"/>
        <w:rPr>
          <w:rFonts w:ascii="Arial" w:hAnsi="Arial" w:cs="Arial"/>
        </w:rPr>
      </w:pPr>
      <w:r w:rsidRPr="00DA1F08">
        <w:rPr>
          <w:rFonts w:ascii="Arial" w:hAnsi="Arial" w:cs="Arial"/>
        </w:rPr>
        <w:t>Date of next meeting</w:t>
      </w:r>
      <w:r w:rsidR="00561AFA">
        <w:rPr>
          <w:rFonts w:ascii="Arial" w:hAnsi="Arial" w:cs="Arial"/>
        </w:rPr>
        <w:t xml:space="preserve"> – Wednesday </w:t>
      </w:r>
      <w:r w:rsidR="00963C0C">
        <w:rPr>
          <w:rFonts w:ascii="Arial" w:hAnsi="Arial" w:cs="Arial"/>
        </w:rPr>
        <w:t>12</w:t>
      </w:r>
      <w:r w:rsidR="00963C0C" w:rsidRPr="00963C0C">
        <w:rPr>
          <w:rFonts w:ascii="Arial" w:hAnsi="Arial" w:cs="Arial"/>
          <w:vertAlign w:val="superscript"/>
        </w:rPr>
        <w:t>th</w:t>
      </w:r>
      <w:r w:rsidR="00963C0C">
        <w:rPr>
          <w:rFonts w:ascii="Arial" w:hAnsi="Arial" w:cs="Arial"/>
        </w:rPr>
        <w:t xml:space="preserve"> January 2022 </w:t>
      </w:r>
      <w:r w:rsidR="00FA27ED">
        <w:rPr>
          <w:rFonts w:ascii="Arial" w:hAnsi="Arial" w:cs="Arial"/>
        </w:rPr>
        <w:t>at 1800.</w:t>
      </w:r>
    </w:p>
    <w:p w14:paraId="7BC6D5F6" w14:textId="77777777" w:rsidR="008C297F" w:rsidRPr="00F0641C" w:rsidRDefault="008C297F" w:rsidP="007E07AF">
      <w:pPr>
        <w:spacing w:line="240" w:lineRule="auto"/>
        <w:contextualSpacing/>
        <w:jc w:val="both"/>
        <w:rPr>
          <w:rFonts w:ascii="Arial" w:hAnsi="Arial" w:cs="Arial"/>
        </w:rPr>
      </w:pPr>
    </w:p>
    <w:p w14:paraId="160B3A4D" w14:textId="77777777" w:rsidR="000B2033" w:rsidRPr="000B60A5" w:rsidRDefault="000B2033" w:rsidP="007E07AF">
      <w:pPr>
        <w:spacing w:line="240" w:lineRule="auto"/>
        <w:contextualSpacing/>
        <w:jc w:val="both"/>
        <w:rPr>
          <w:rFonts w:ascii="Arial" w:hAnsi="Arial" w:cs="Arial"/>
          <w:b/>
          <w:bCs/>
        </w:rPr>
      </w:pPr>
      <w:r w:rsidRPr="000B60A5">
        <w:rPr>
          <w:rFonts w:ascii="Arial" w:hAnsi="Arial" w:cs="Arial"/>
          <w:b/>
          <w:bCs/>
        </w:rPr>
        <w:t>Meeting closed at 1</w:t>
      </w:r>
      <w:r w:rsidR="00B358CB">
        <w:rPr>
          <w:rFonts w:ascii="Arial" w:hAnsi="Arial" w:cs="Arial"/>
          <w:b/>
          <w:bCs/>
        </w:rPr>
        <w:t>8</w:t>
      </w:r>
      <w:r w:rsidR="00F840F1" w:rsidRPr="000B60A5">
        <w:rPr>
          <w:rFonts w:ascii="Arial" w:hAnsi="Arial" w:cs="Arial"/>
          <w:b/>
          <w:bCs/>
        </w:rPr>
        <w:t>:</w:t>
      </w:r>
      <w:r w:rsidR="00963C0C">
        <w:rPr>
          <w:rFonts w:ascii="Arial" w:hAnsi="Arial" w:cs="Arial"/>
          <w:b/>
          <w:bCs/>
        </w:rPr>
        <w:t>5</w:t>
      </w:r>
      <w:r w:rsidR="00B358CB">
        <w:rPr>
          <w:rFonts w:ascii="Arial" w:hAnsi="Arial" w:cs="Arial"/>
          <w:b/>
          <w:bCs/>
        </w:rPr>
        <w:t>5</w:t>
      </w:r>
      <w:r w:rsidRPr="000B60A5">
        <w:rPr>
          <w:rFonts w:ascii="Arial" w:hAnsi="Arial" w:cs="Arial"/>
          <w:b/>
          <w:bCs/>
        </w:rPr>
        <w:t xml:space="preserve"> with nothing further to discuss.</w:t>
      </w:r>
    </w:p>
    <w:p w14:paraId="47C8603B" w14:textId="77777777" w:rsidR="00BB0563" w:rsidRPr="001934A1" w:rsidRDefault="00BB0563" w:rsidP="007E07AF">
      <w:pPr>
        <w:autoSpaceDE w:val="0"/>
        <w:autoSpaceDN w:val="0"/>
        <w:adjustRightInd w:val="0"/>
        <w:spacing w:after="0" w:line="240" w:lineRule="auto"/>
        <w:jc w:val="both"/>
        <w:rPr>
          <w:rFonts w:ascii="Arial" w:hAnsi="Arial" w:cs="Arial"/>
        </w:rPr>
      </w:pPr>
    </w:p>
    <w:sectPr w:rsidR="00BB0563" w:rsidRPr="001934A1" w:rsidSect="00DE68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D1D47"/>
    <w:multiLevelType w:val="hybridMultilevel"/>
    <w:tmpl w:val="E0A2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2408D"/>
    <w:multiLevelType w:val="hybridMultilevel"/>
    <w:tmpl w:val="3554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8288B"/>
    <w:multiLevelType w:val="hybridMultilevel"/>
    <w:tmpl w:val="1982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5635C"/>
    <w:multiLevelType w:val="hybridMultilevel"/>
    <w:tmpl w:val="387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B00DE"/>
    <w:multiLevelType w:val="hybridMultilevel"/>
    <w:tmpl w:val="078C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13255"/>
    <w:multiLevelType w:val="hybridMultilevel"/>
    <w:tmpl w:val="C65E7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61D36"/>
    <w:multiLevelType w:val="hybridMultilevel"/>
    <w:tmpl w:val="B9E66308"/>
    <w:lvl w:ilvl="0" w:tplc="CC68679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627EEB"/>
    <w:multiLevelType w:val="hybridMultilevel"/>
    <w:tmpl w:val="A1FA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41BEE"/>
    <w:multiLevelType w:val="hybridMultilevel"/>
    <w:tmpl w:val="5D1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640EC"/>
    <w:multiLevelType w:val="hybridMultilevel"/>
    <w:tmpl w:val="14148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4"/>
  </w:num>
  <w:num w:numId="5">
    <w:abstractNumId w:val="3"/>
  </w:num>
  <w:num w:numId="6">
    <w:abstractNumId w:val="0"/>
  </w:num>
  <w:num w:numId="7">
    <w:abstractNumId w:val="7"/>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4C"/>
    <w:rsid w:val="0000309F"/>
    <w:rsid w:val="00004BD3"/>
    <w:rsid w:val="00023F1E"/>
    <w:rsid w:val="00034031"/>
    <w:rsid w:val="000366BA"/>
    <w:rsid w:val="00042C80"/>
    <w:rsid w:val="000465C1"/>
    <w:rsid w:val="00053B26"/>
    <w:rsid w:val="00057583"/>
    <w:rsid w:val="00074D24"/>
    <w:rsid w:val="00084D09"/>
    <w:rsid w:val="000924A9"/>
    <w:rsid w:val="000A4D24"/>
    <w:rsid w:val="000B2033"/>
    <w:rsid w:val="000B60A5"/>
    <w:rsid w:val="000C3A2D"/>
    <w:rsid w:val="000C6D68"/>
    <w:rsid w:val="000D540B"/>
    <w:rsid w:val="000E19E4"/>
    <w:rsid w:val="000F4BB9"/>
    <w:rsid w:val="0010787D"/>
    <w:rsid w:val="0011780D"/>
    <w:rsid w:val="00150646"/>
    <w:rsid w:val="0015474B"/>
    <w:rsid w:val="00167509"/>
    <w:rsid w:val="0017572C"/>
    <w:rsid w:val="00181855"/>
    <w:rsid w:val="001934A1"/>
    <w:rsid w:val="00194BE1"/>
    <w:rsid w:val="001A36FC"/>
    <w:rsid w:val="001B199F"/>
    <w:rsid w:val="001B4436"/>
    <w:rsid w:val="001E477C"/>
    <w:rsid w:val="001E4A9C"/>
    <w:rsid w:val="001F2344"/>
    <w:rsid w:val="001F2391"/>
    <w:rsid w:val="00202125"/>
    <w:rsid w:val="002034AD"/>
    <w:rsid w:val="002215A3"/>
    <w:rsid w:val="002250FF"/>
    <w:rsid w:val="00235FA2"/>
    <w:rsid w:val="00251398"/>
    <w:rsid w:val="0025578E"/>
    <w:rsid w:val="002815FB"/>
    <w:rsid w:val="00290672"/>
    <w:rsid w:val="00292940"/>
    <w:rsid w:val="002A081A"/>
    <w:rsid w:val="002A12B9"/>
    <w:rsid w:val="002B2FFE"/>
    <w:rsid w:val="002C0864"/>
    <w:rsid w:val="002F4234"/>
    <w:rsid w:val="002F5295"/>
    <w:rsid w:val="002F765A"/>
    <w:rsid w:val="00313588"/>
    <w:rsid w:val="00317BD5"/>
    <w:rsid w:val="003406AC"/>
    <w:rsid w:val="00343847"/>
    <w:rsid w:val="00384317"/>
    <w:rsid w:val="003843FD"/>
    <w:rsid w:val="003946C5"/>
    <w:rsid w:val="00397CEF"/>
    <w:rsid w:val="003A1688"/>
    <w:rsid w:val="003A2594"/>
    <w:rsid w:val="003A70AF"/>
    <w:rsid w:val="003E58D3"/>
    <w:rsid w:val="0040246A"/>
    <w:rsid w:val="00466310"/>
    <w:rsid w:val="004663EC"/>
    <w:rsid w:val="00492A6A"/>
    <w:rsid w:val="004A279B"/>
    <w:rsid w:val="004B78E4"/>
    <w:rsid w:val="004D5B0F"/>
    <w:rsid w:val="004D7DC7"/>
    <w:rsid w:val="004E3231"/>
    <w:rsid w:val="004E4AEE"/>
    <w:rsid w:val="004E6F58"/>
    <w:rsid w:val="004F6A55"/>
    <w:rsid w:val="00502378"/>
    <w:rsid w:val="00512BA3"/>
    <w:rsid w:val="00512D73"/>
    <w:rsid w:val="00541BDD"/>
    <w:rsid w:val="005466B5"/>
    <w:rsid w:val="00552DD7"/>
    <w:rsid w:val="00561AFA"/>
    <w:rsid w:val="005636C2"/>
    <w:rsid w:val="005828B3"/>
    <w:rsid w:val="0058768E"/>
    <w:rsid w:val="0058791F"/>
    <w:rsid w:val="00593FB4"/>
    <w:rsid w:val="005A1420"/>
    <w:rsid w:val="005B7300"/>
    <w:rsid w:val="005B7D76"/>
    <w:rsid w:val="005C73E5"/>
    <w:rsid w:val="005E08EC"/>
    <w:rsid w:val="005E10F8"/>
    <w:rsid w:val="005E249D"/>
    <w:rsid w:val="005E65F6"/>
    <w:rsid w:val="005F6773"/>
    <w:rsid w:val="00602AAE"/>
    <w:rsid w:val="00637C36"/>
    <w:rsid w:val="00655DDC"/>
    <w:rsid w:val="00673E06"/>
    <w:rsid w:val="00674524"/>
    <w:rsid w:val="006816EB"/>
    <w:rsid w:val="006A6A2A"/>
    <w:rsid w:val="006D062E"/>
    <w:rsid w:val="006D3472"/>
    <w:rsid w:val="00726DE0"/>
    <w:rsid w:val="0072751C"/>
    <w:rsid w:val="007309DC"/>
    <w:rsid w:val="00745911"/>
    <w:rsid w:val="0075103F"/>
    <w:rsid w:val="00751A71"/>
    <w:rsid w:val="00751ECE"/>
    <w:rsid w:val="007558FC"/>
    <w:rsid w:val="007653A9"/>
    <w:rsid w:val="007A759E"/>
    <w:rsid w:val="007E07AF"/>
    <w:rsid w:val="007E2990"/>
    <w:rsid w:val="007E382C"/>
    <w:rsid w:val="00800F05"/>
    <w:rsid w:val="0080187E"/>
    <w:rsid w:val="00811602"/>
    <w:rsid w:val="008442DA"/>
    <w:rsid w:val="00846F86"/>
    <w:rsid w:val="00855C76"/>
    <w:rsid w:val="008858C7"/>
    <w:rsid w:val="00886FA9"/>
    <w:rsid w:val="008A2CED"/>
    <w:rsid w:val="008A427C"/>
    <w:rsid w:val="008B10BB"/>
    <w:rsid w:val="008B14BF"/>
    <w:rsid w:val="008C297F"/>
    <w:rsid w:val="008E1522"/>
    <w:rsid w:val="008E3A86"/>
    <w:rsid w:val="008F71E0"/>
    <w:rsid w:val="00911983"/>
    <w:rsid w:val="00916E6C"/>
    <w:rsid w:val="0091773C"/>
    <w:rsid w:val="00920557"/>
    <w:rsid w:val="00932C42"/>
    <w:rsid w:val="00932CA9"/>
    <w:rsid w:val="009420D9"/>
    <w:rsid w:val="00942710"/>
    <w:rsid w:val="00947808"/>
    <w:rsid w:val="00963C0C"/>
    <w:rsid w:val="00971D22"/>
    <w:rsid w:val="0097638F"/>
    <w:rsid w:val="00977145"/>
    <w:rsid w:val="009825B0"/>
    <w:rsid w:val="009C47AC"/>
    <w:rsid w:val="009E3ED3"/>
    <w:rsid w:val="009F3C75"/>
    <w:rsid w:val="009F7DBB"/>
    <w:rsid w:val="00A02D72"/>
    <w:rsid w:val="00A11F4C"/>
    <w:rsid w:val="00A131D5"/>
    <w:rsid w:val="00A17E7D"/>
    <w:rsid w:val="00A21AA2"/>
    <w:rsid w:val="00A3239C"/>
    <w:rsid w:val="00A44A95"/>
    <w:rsid w:val="00A64F47"/>
    <w:rsid w:val="00A668CA"/>
    <w:rsid w:val="00A865F3"/>
    <w:rsid w:val="00A96AF2"/>
    <w:rsid w:val="00AA1867"/>
    <w:rsid w:val="00AA710C"/>
    <w:rsid w:val="00AB1A48"/>
    <w:rsid w:val="00AC3824"/>
    <w:rsid w:val="00AC6A47"/>
    <w:rsid w:val="00AE41F6"/>
    <w:rsid w:val="00B2179D"/>
    <w:rsid w:val="00B22E80"/>
    <w:rsid w:val="00B328ED"/>
    <w:rsid w:val="00B358CB"/>
    <w:rsid w:val="00B53DD8"/>
    <w:rsid w:val="00B5601E"/>
    <w:rsid w:val="00B77498"/>
    <w:rsid w:val="00B80CEC"/>
    <w:rsid w:val="00B947E2"/>
    <w:rsid w:val="00BA09B7"/>
    <w:rsid w:val="00BA0CD6"/>
    <w:rsid w:val="00BB0563"/>
    <w:rsid w:val="00BD2ACD"/>
    <w:rsid w:val="00BF7DB3"/>
    <w:rsid w:val="00C168E5"/>
    <w:rsid w:val="00C20A2E"/>
    <w:rsid w:val="00C217B4"/>
    <w:rsid w:val="00C2259D"/>
    <w:rsid w:val="00C329DB"/>
    <w:rsid w:val="00C70204"/>
    <w:rsid w:val="00C968AB"/>
    <w:rsid w:val="00CA5CF4"/>
    <w:rsid w:val="00CB2CB9"/>
    <w:rsid w:val="00CB4CF1"/>
    <w:rsid w:val="00CC0BA0"/>
    <w:rsid w:val="00CC14A4"/>
    <w:rsid w:val="00CC4463"/>
    <w:rsid w:val="00CD2C34"/>
    <w:rsid w:val="00CF09AE"/>
    <w:rsid w:val="00CF12A5"/>
    <w:rsid w:val="00D004AB"/>
    <w:rsid w:val="00D02BE5"/>
    <w:rsid w:val="00D32829"/>
    <w:rsid w:val="00D35389"/>
    <w:rsid w:val="00D44DFD"/>
    <w:rsid w:val="00D56CC7"/>
    <w:rsid w:val="00D853BA"/>
    <w:rsid w:val="00D87B67"/>
    <w:rsid w:val="00D90555"/>
    <w:rsid w:val="00D932F0"/>
    <w:rsid w:val="00D96155"/>
    <w:rsid w:val="00DA1F08"/>
    <w:rsid w:val="00DA2591"/>
    <w:rsid w:val="00DA4E77"/>
    <w:rsid w:val="00DB1FC2"/>
    <w:rsid w:val="00DD61B1"/>
    <w:rsid w:val="00DE6849"/>
    <w:rsid w:val="00E217C4"/>
    <w:rsid w:val="00E5005F"/>
    <w:rsid w:val="00EC5BE3"/>
    <w:rsid w:val="00ED5623"/>
    <w:rsid w:val="00EF5C04"/>
    <w:rsid w:val="00F02D9B"/>
    <w:rsid w:val="00F0641C"/>
    <w:rsid w:val="00F10847"/>
    <w:rsid w:val="00F361F4"/>
    <w:rsid w:val="00F37D54"/>
    <w:rsid w:val="00F4132B"/>
    <w:rsid w:val="00F42D4E"/>
    <w:rsid w:val="00F51B27"/>
    <w:rsid w:val="00F52389"/>
    <w:rsid w:val="00F66030"/>
    <w:rsid w:val="00F73C5A"/>
    <w:rsid w:val="00F840F1"/>
    <w:rsid w:val="00F94146"/>
    <w:rsid w:val="00FA0F08"/>
    <w:rsid w:val="00FA27ED"/>
    <w:rsid w:val="00FA49DF"/>
    <w:rsid w:val="00FB211C"/>
    <w:rsid w:val="00FD29AA"/>
    <w:rsid w:val="00FD2CE2"/>
    <w:rsid w:val="00FE2EF8"/>
    <w:rsid w:val="00FE4720"/>
    <w:rsid w:val="00FE675C"/>
    <w:rsid w:val="00FE6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B67"/>
  <w15:chartTrackingRefBased/>
  <w15:docId w15:val="{13BE45BC-3C9C-4B0D-8312-12E0B26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B26"/>
    <w:pPr>
      <w:spacing w:after="200" w:line="276" w:lineRule="auto"/>
    </w:pPr>
    <w:rPr>
      <w:sz w:val="22"/>
      <w:szCs w:val="22"/>
      <w:lang w:eastAsia="en-US"/>
    </w:rPr>
  </w:style>
  <w:style w:type="paragraph" w:styleId="Heading1">
    <w:name w:val="heading 1"/>
    <w:basedOn w:val="Normal"/>
    <w:next w:val="Normal"/>
    <w:link w:val="Heading1Char"/>
    <w:uiPriority w:val="9"/>
    <w:qFormat/>
    <w:rsid w:val="00A44A9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6849"/>
    <w:pPr>
      <w:spacing w:before="240" w:after="60"/>
      <w:jc w:val="center"/>
      <w:outlineLvl w:val="0"/>
    </w:pPr>
    <w:rPr>
      <w:rFonts w:ascii="Calibri Light" w:eastAsia="Times New Roman" w:hAnsi="Calibri Light"/>
      <w:b/>
      <w:bCs/>
      <w:kern w:val="28"/>
      <w:sz w:val="32"/>
      <w:szCs w:val="32"/>
      <w:lang w:val="x-none"/>
    </w:rPr>
  </w:style>
  <w:style w:type="character" w:customStyle="1" w:styleId="TitleChar">
    <w:name w:val="Title Char"/>
    <w:link w:val="Title"/>
    <w:uiPriority w:val="10"/>
    <w:rsid w:val="00DE6849"/>
    <w:rPr>
      <w:rFonts w:ascii="Calibri Light" w:eastAsia="Times New Roman" w:hAnsi="Calibri Light"/>
      <w:b/>
      <w:bCs/>
      <w:kern w:val="28"/>
      <w:sz w:val="32"/>
      <w:szCs w:val="32"/>
      <w:lang w:eastAsia="en-US"/>
    </w:rPr>
  </w:style>
  <w:style w:type="paragraph" w:styleId="NoSpacing">
    <w:name w:val="No Spacing"/>
    <w:uiPriority w:val="1"/>
    <w:qFormat/>
    <w:rsid w:val="00DE6849"/>
    <w:rPr>
      <w:sz w:val="22"/>
      <w:szCs w:val="22"/>
      <w:lang w:eastAsia="en-US"/>
    </w:rPr>
  </w:style>
  <w:style w:type="table" w:styleId="TableGrid">
    <w:name w:val="Table Grid"/>
    <w:basedOn w:val="TableNormal"/>
    <w:uiPriority w:val="59"/>
    <w:rsid w:val="00C2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4D24"/>
    <w:rPr>
      <w:sz w:val="16"/>
      <w:szCs w:val="16"/>
    </w:rPr>
  </w:style>
  <w:style w:type="paragraph" w:styleId="CommentText">
    <w:name w:val="annotation text"/>
    <w:basedOn w:val="Normal"/>
    <w:link w:val="CommentTextChar"/>
    <w:uiPriority w:val="99"/>
    <w:semiHidden/>
    <w:unhideWhenUsed/>
    <w:rsid w:val="00074D24"/>
    <w:rPr>
      <w:sz w:val="20"/>
      <w:szCs w:val="20"/>
      <w:lang w:val="x-none"/>
    </w:rPr>
  </w:style>
  <w:style w:type="character" w:customStyle="1" w:styleId="CommentTextChar">
    <w:name w:val="Comment Text Char"/>
    <w:link w:val="CommentText"/>
    <w:uiPriority w:val="99"/>
    <w:semiHidden/>
    <w:rsid w:val="00074D24"/>
    <w:rPr>
      <w:lang w:eastAsia="en-US"/>
    </w:rPr>
  </w:style>
  <w:style w:type="paragraph" w:styleId="CommentSubject">
    <w:name w:val="annotation subject"/>
    <w:basedOn w:val="CommentText"/>
    <w:next w:val="CommentText"/>
    <w:link w:val="CommentSubjectChar"/>
    <w:uiPriority w:val="99"/>
    <w:semiHidden/>
    <w:unhideWhenUsed/>
    <w:rsid w:val="00074D24"/>
    <w:rPr>
      <w:b/>
      <w:bCs/>
    </w:rPr>
  </w:style>
  <w:style w:type="character" w:customStyle="1" w:styleId="CommentSubjectChar">
    <w:name w:val="Comment Subject Char"/>
    <w:link w:val="CommentSubject"/>
    <w:uiPriority w:val="99"/>
    <w:semiHidden/>
    <w:rsid w:val="00074D24"/>
    <w:rPr>
      <w:b/>
      <w:bCs/>
      <w:lang w:eastAsia="en-US"/>
    </w:rPr>
  </w:style>
  <w:style w:type="paragraph" w:styleId="BalloonText">
    <w:name w:val="Balloon Text"/>
    <w:basedOn w:val="Normal"/>
    <w:link w:val="BalloonTextChar"/>
    <w:uiPriority w:val="99"/>
    <w:semiHidden/>
    <w:unhideWhenUsed/>
    <w:rsid w:val="00074D2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74D24"/>
    <w:rPr>
      <w:rFonts w:ascii="Tahoma" w:hAnsi="Tahoma" w:cs="Tahoma"/>
      <w:sz w:val="16"/>
      <w:szCs w:val="16"/>
      <w:lang w:eastAsia="en-US"/>
    </w:rPr>
  </w:style>
  <w:style w:type="character" w:customStyle="1" w:styleId="hgkelc">
    <w:name w:val="hgkelc"/>
    <w:basedOn w:val="DefaultParagraphFont"/>
    <w:rsid w:val="00074D24"/>
  </w:style>
  <w:style w:type="paragraph" w:styleId="ListParagraph">
    <w:name w:val="List Paragraph"/>
    <w:basedOn w:val="Normal"/>
    <w:uiPriority w:val="34"/>
    <w:qFormat/>
    <w:rsid w:val="00CD2C34"/>
    <w:pPr>
      <w:spacing w:after="160" w:line="259" w:lineRule="auto"/>
      <w:ind w:left="720"/>
      <w:contextualSpacing/>
    </w:pPr>
  </w:style>
  <w:style w:type="character" w:customStyle="1" w:styleId="Heading1Char">
    <w:name w:val="Heading 1 Char"/>
    <w:link w:val="Heading1"/>
    <w:uiPriority w:val="9"/>
    <w:rsid w:val="00A44A95"/>
    <w:rPr>
      <w:rFonts w:ascii="Calibri Light" w:eastAsia="Times New Roman" w:hAnsi="Calibri Light" w:cs="Times New Roman"/>
      <w:b/>
      <w:bCs/>
      <w:kern w:val="32"/>
      <w:sz w:val="32"/>
      <w:szCs w:val="32"/>
      <w:lang w:eastAsia="en-US"/>
    </w:rPr>
  </w:style>
  <w:style w:type="character" w:styleId="Strong">
    <w:name w:val="Strong"/>
    <w:uiPriority w:val="22"/>
    <w:qFormat/>
    <w:rsid w:val="00512BA3"/>
    <w:rPr>
      <w:b/>
      <w:bCs/>
    </w:rPr>
  </w:style>
  <w:style w:type="paragraph" w:styleId="Revision">
    <w:name w:val="Revision"/>
    <w:hidden/>
    <w:uiPriority w:val="99"/>
    <w:semiHidden/>
    <w:rsid w:val="0091773C"/>
    <w:rPr>
      <w:sz w:val="22"/>
      <w:szCs w:val="22"/>
      <w:lang w:eastAsia="en-US"/>
    </w:rPr>
  </w:style>
  <w:style w:type="character" w:styleId="Hyperlink">
    <w:name w:val="Hyperlink"/>
    <w:uiPriority w:val="99"/>
    <w:semiHidden/>
    <w:unhideWhenUsed/>
    <w:rsid w:val="005023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2704">
      <w:bodyDiv w:val="1"/>
      <w:marLeft w:val="0"/>
      <w:marRight w:val="0"/>
      <w:marTop w:val="0"/>
      <w:marBottom w:val="0"/>
      <w:divBdr>
        <w:top w:val="none" w:sz="0" w:space="0" w:color="auto"/>
        <w:left w:val="none" w:sz="0" w:space="0" w:color="auto"/>
        <w:bottom w:val="none" w:sz="0" w:space="0" w:color="auto"/>
        <w:right w:val="none" w:sz="0" w:space="0" w:color="auto"/>
      </w:divBdr>
    </w:div>
    <w:div w:id="17686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A4C8-01EB-47B7-B814-136C5108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4233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Eleanor Gear</cp:lastModifiedBy>
  <cp:revision>2</cp:revision>
  <cp:lastPrinted>2021-11-15T15:01:00Z</cp:lastPrinted>
  <dcterms:created xsi:type="dcterms:W3CDTF">2021-12-16T07:00:00Z</dcterms:created>
  <dcterms:modified xsi:type="dcterms:W3CDTF">2021-12-16T07:00:00Z</dcterms:modified>
</cp:coreProperties>
</file>