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F04F" w14:textId="7AF94493" w:rsidR="0097638F" w:rsidRPr="00C0326C" w:rsidRDefault="00D163DA" w:rsidP="00A44A95">
      <w:pPr>
        <w:pStyle w:val="Heading1"/>
        <w:jc w:val="center"/>
        <w:rPr>
          <w:rFonts w:ascii="Arial" w:hAnsi="Arial" w:cs="Arial"/>
          <w:sz w:val="24"/>
          <w:szCs w:val="24"/>
          <w:lang w:val="en-US"/>
        </w:rPr>
      </w:pPr>
      <w:r w:rsidRPr="00C0326C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628F0A8" wp14:editId="201A8800">
            <wp:simplePos x="0" y="0"/>
            <wp:positionH relativeFrom="margin">
              <wp:posOffset>4236720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C0326C">
        <w:rPr>
          <w:rFonts w:ascii="Arial" w:hAnsi="Arial" w:cs="Arial"/>
        </w:rPr>
        <w:t xml:space="preserve">SCBF </w:t>
      </w:r>
      <w:r w:rsidR="009B0F1B" w:rsidRPr="00C0326C">
        <w:rPr>
          <w:rFonts w:ascii="Arial" w:hAnsi="Arial" w:cs="Arial"/>
          <w:lang w:val="en-US"/>
        </w:rPr>
        <w:t>202</w:t>
      </w:r>
      <w:r w:rsidR="00C267D6">
        <w:rPr>
          <w:rFonts w:ascii="Arial" w:hAnsi="Arial" w:cs="Arial"/>
          <w:lang w:val="en-US"/>
        </w:rPr>
        <w:t>4</w:t>
      </w:r>
      <w:r w:rsidR="009B0F1B" w:rsidRPr="00C0326C">
        <w:rPr>
          <w:rFonts w:ascii="Arial" w:hAnsi="Arial" w:cs="Arial"/>
          <w:lang w:val="en-US"/>
        </w:rPr>
        <w:t>-2</w:t>
      </w:r>
      <w:r w:rsidR="00C267D6">
        <w:rPr>
          <w:rFonts w:ascii="Arial" w:hAnsi="Arial" w:cs="Arial"/>
          <w:lang w:val="en-US"/>
        </w:rPr>
        <w:t>5</w:t>
      </w:r>
      <w:r w:rsidR="009B0F1B" w:rsidRPr="00C0326C">
        <w:rPr>
          <w:rFonts w:ascii="Arial" w:hAnsi="Arial" w:cs="Arial"/>
          <w:lang w:val="en-US"/>
        </w:rPr>
        <w:t xml:space="preserve"> AGM</w:t>
      </w:r>
    </w:p>
    <w:p w14:paraId="1628F050" w14:textId="614433A4" w:rsidR="00F73C5A" w:rsidRPr="00C0326C" w:rsidRDefault="0097638F" w:rsidP="00A44A95">
      <w:pPr>
        <w:pStyle w:val="Heading1"/>
        <w:jc w:val="center"/>
        <w:rPr>
          <w:rFonts w:ascii="Arial" w:hAnsi="Arial" w:cs="Arial"/>
        </w:rPr>
      </w:pPr>
      <w:r w:rsidRPr="00C0326C">
        <w:rPr>
          <w:rFonts w:ascii="Arial" w:hAnsi="Arial" w:cs="Arial"/>
        </w:rPr>
        <w:t>1</w:t>
      </w:r>
      <w:r w:rsidR="00C267D6">
        <w:rPr>
          <w:rFonts w:ascii="Arial" w:hAnsi="Arial" w:cs="Arial"/>
          <w:lang w:val="en-US"/>
        </w:rPr>
        <w:t>1</w:t>
      </w:r>
      <w:proofErr w:type="spellStart"/>
      <w:r w:rsidRPr="00C0326C">
        <w:rPr>
          <w:rFonts w:ascii="Arial" w:hAnsi="Arial" w:cs="Arial"/>
          <w:vertAlign w:val="superscript"/>
        </w:rPr>
        <w:t>th</w:t>
      </w:r>
      <w:proofErr w:type="spellEnd"/>
      <w:r w:rsidRPr="00C0326C">
        <w:rPr>
          <w:rFonts w:ascii="Arial" w:hAnsi="Arial" w:cs="Arial"/>
        </w:rPr>
        <w:t xml:space="preserve"> </w:t>
      </w:r>
      <w:r w:rsidR="00C267D6">
        <w:rPr>
          <w:rFonts w:ascii="Arial" w:hAnsi="Arial" w:cs="Arial"/>
          <w:lang w:val="en-US"/>
        </w:rPr>
        <w:t>June</w:t>
      </w:r>
      <w:r w:rsidR="00DE6849" w:rsidRPr="00C0326C">
        <w:rPr>
          <w:rFonts w:ascii="Arial" w:hAnsi="Arial" w:cs="Arial"/>
        </w:rPr>
        <w:t xml:space="preserve"> 20</w:t>
      </w:r>
      <w:r w:rsidR="00F84788" w:rsidRPr="00C0326C">
        <w:rPr>
          <w:rFonts w:ascii="Arial" w:hAnsi="Arial" w:cs="Arial"/>
          <w:lang w:val="en-GB"/>
        </w:rPr>
        <w:t>2</w:t>
      </w:r>
      <w:r w:rsidR="00C267D6">
        <w:rPr>
          <w:rFonts w:ascii="Arial" w:hAnsi="Arial" w:cs="Arial"/>
          <w:lang w:val="en-GB"/>
        </w:rPr>
        <w:t>5</w:t>
      </w:r>
      <w:r w:rsidR="00DE6849" w:rsidRPr="00C0326C">
        <w:rPr>
          <w:rFonts w:ascii="Arial" w:hAnsi="Arial" w:cs="Arial"/>
        </w:rPr>
        <w:t xml:space="preserve"> at 1800</w:t>
      </w:r>
    </w:p>
    <w:p w14:paraId="1628F051" w14:textId="6F7B28F4" w:rsidR="00DE6849" w:rsidRPr="00C0326C" w:rsidRDefault="00C267D6" w:rsidP="00C0326C">
      <w:pPr>
        <w:pStyle w:val="Heading1"/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lang w:val="en-US"/>
        </w:rPr>
        <w:t>Conference</w:t>
      </w:r>
      <w:r w:rsidR="00302789" w:rsidRPr="00C0326C">
        <w:rPr>
          <w:rFonts w:ascii="Arial" w:hAnsi="Arial" w:cs="Arial"/>
          <w:lang w:val="en-US"/>
        </w:rPr>
        <w:t xml:space="preserve"> Room</w:t>
      </w:r>
      <w:r w:rsidR="00446A7B" w:rsidRPr="00C0326C">
        <w:rPr>
          <w:rFonts w:ascii="Arial" w:hAnsi="Arial" w:cs="Arial"/>
          <w:lang w:val="en-US"/>
        </w:rPr>
        <w:t>, Market</w:t>
      </w:r>
      <w:r w:rsidR="00C0326C" w:rsidRPr="00C0326C">
        <w:rPr>
          <w:rFonts w:ascii="Arial" w:hAnsi="Arial" w:cs="Arial"/>
          <w:lang w:val="en-US"/>
        </w:rPr>
        <w:t xml:space="preserve"> </w:t>
      </w:r>
      <w:r w:rsidR="00446A7B" w:rsidRPr="00C0326C">
        <w:rPr>
          <w:rFonts w:ascii="Arial" w:hAnsi="Arial" w:cs="Arial"/>
          <w:lang w:val="en-US"/>
        </w:rPr>
        <w:t>House</w:t>
      </w:r>
      <w:r w:rsidR="00C0326C" w:rsidRPr="00C0326C">
        <w:rPr>
          <w:rFonts w:ascii="Arial" w:hAnsi="Arial" w:cs="Arial"/>
          <w:lang w:val="en-US"/>
        </w:rPr>
        <w:t>/Zoom</w:t>
      </w:r>
    </w:p>
    <w:p w14:paraId="1628F053" w14:textId="77777777" w:rsidR="00627229" w:rsidRDefault="00627229" w:rsidP="007E07AF">
      <w:pPr>
        <w:contextualSpacing/>
        <w:jc w:val="both"/>
        <w:rPr>
          <w:rFonts w:ascii="Arial" w:hAnsi="Arial" w:cs="Arial"/>
          <w:b/>
        </w:rPr>
      </w:pPr>
    </w:p>
    <w:p w14:paraId="1628F054" w14:textId="77777777" w:rsidR="00F46541" w:rsidRPr="00DA1F08" w:rsidRDefault="00F46541" w:rsidP="00F46541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</w:t>
      </w:r>
    </w:p>
    <w:p w14:paraId="2FC472DC" w14:textId="77777777" w:rsidR="004A0767" w:rsidRDefault="004A0767" w:rsidP="00F46541">
      <w:pPr>
        <w:spacing w:line="240" w:lineRule="auto"/>
        <w:contextualSpacing/>
        <w:jc w:val="both"/>
        <w:rPr>
          <w:rFonts w:ascii="Arial" w:hAnsi="Arial" w:cs="Arial"/>
        </w:rPr>
      </w:pPr>
    </w:p>
    <w:p w14:paraId="4EA767C9" w14:textId="4ADC7B88" w:rsidR="003B575D" w:rsidRDefault="004A0767" w:rsidP="00F4654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Chris Bunyan (Chair), </w:t>
      </w:r>
      <w:r w:rsidR="00314A3C">
        <w:rPr>
          <w:rFonts w:ascii="Arial" w:hAnsi="Arial" w:cs="Arial"/>
        </w:rPr>
        <w:t xml:space="preserve">Alistair Christie-Henry, Alistair Laurenson, David Cooper, Graham Booth, John Dally, </w:t>
      </w:r>
      <w:r w:rsidR="00EF73B6">
        <w:rPr>
          <w:rFonts w:ascii="Arial" w:hAnsi="Arial" w:cs="Arial"/>
        </w:rPr>
        <w:t xml:space="preserve">John Parry, Jim Milne, Jeemie Smith, </w:t>
      </w:r>
      <w:r w:rsidR="00AB15E6">
        <w:rPr>
          <w:rFonts w:ascii="Arial" w:hAnsi="Arial" w:cs="Arial"/>
        </w:rPr>
        <w:t xml:space="preserve">James Garrick, Jim Anderson Michael Hannah, Mairi Thomson, </w:t>
      </w:r>
      <w:r w:rsidR="003B575D">
        <w:rPr>
          <w:rFonts w:ascii="Arial" w:hAnsi="Arial" w:cs="Arial"/>
        </w:rPr>
        <w:t>and</w:t>
      </w:r>
      <w:r w:rsidR="00D00F2B">
        <w:rPr>
          <w:rFonts w:ascii="Arial" w:hAnsi="Arial" w:cs="Arial"/>
        </w:rPr>
        <w:t xml:space="preserve"> </w:t>
      </w:r>
      <w:r w:rsidR="00E119F9">
        <w:rPr>
          <w:rFonts w:ascii="Arial" w:hAnsi="Arial" w:cs="Arial"/>
        </w:rPr>
        <w:t>Colin Clark</w:t>
      </w:r>
      <w:r w:rsidR="003B575D">
        <w:rPr>
          <w:rFonts w:ascii="Arial" w:hAnsi="Arial" w:cs="Arial"/>
        </w:rPr>
        <w:t>.</w:t>
      </w:r>
      <w:r w:rsidR="00D835FF">
        <w:rPr>
          <w:rFonts w:ascii="Arial" w:hAnsi="Arial" w:cs="Arial"/>
        </w:rPr>
        <w:t xml:space="preserve"> </w:t>
      </w:r>
    </w:p>
    <w:p w14:paraId="0B17CBFA" w14:textId="77777777" w:rsidR="003B575D" w:rsidRDefault="003B575D" w:rsidP="00F46541">
      <w:pPr>
        <w:spacing w:line="240" w:lineRule="auto"/>
        <w:contextualSpacing/>
        <w:jc w:val="both"/>
        <w:rPr>
          <w:rFonts w:ascii="Arial" w:hAnsi="Arial" w:cs="Arial"/>
        </w:rPr>
      </w:pPr>
    </w:p>
    <w:p w14:paraId="5A6E30DD" w14:textId="3D5E50D6" w:rsidR="004A0767" w:rsidRDefault="00D835FF" w:rsidP="00F4654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Martin Tregonning (member)</w:t>
      </w:r>
      <w:r w:rsidR="003B575D">
        <w:rPr>
          <w:rFonts w:ascii="Arial" w:hAnsi="Arial" w:cs="Arial"/>
        </w:rPr>
        <w:t xml:space="preserve"> </w:t>
      </w:r>
      <w:r w:rsidR="00D00F2B">
        <w:rPr>
          <w:rFonts w:ascii="Arial" w:hAnsi="Arial" w:cs="Arial"/>
        </w:rPr>
        <w:t>and Arwed Wenger</w:t>
      </w:r>
      <w:r>
        <w:rPr>
          <w:rFonts w:ascii="Arial" w:hAnsi="Arial" w:cs="Arial"/>
        </w:rPr>
        <w:t xml:space="preserve"> (member)</w:t>
      </w:r>
      <w:r w:rsidR="00D00F2B">
        <w:rPr>
          <w:rFonts w:ascii="Arial" w:hAnsi="Arial" w:cs="Arial"/>
        </w:rPr>
        <w:t xml:space="preserve">. </w:t>
      </w:r>
    </w:p>
    <w:p w14:paraId="1628F057" w14:textId="77777777" w:rsidR="00A272E7" w:rsidRPr="008C2BDD" w:rsidRDefault="00A272E7" w:rsidP="00F46541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1628F058" w14:textId="77777777" w:rsidR="008C2BDD" w:rsidRDefault="00F84788" w:rsidP="00B107CB">
      <w:pPr>
        <w:spacing w:line="240" w:lineRule="auto"/>
        <w:contextualSpacing/>
        <w:jc w:val="both"/>
        <w:rPr>
          <w:rFonts w:ascii="Arial" w:hAnsi="Arial" w:cs="Arial"/>
        </w:rPr>
      </w:pPr>
      <w:r w:rsidRPr="008C2BDD">
        <w:rPr>
          <w:rFonts w:ascii="Arial" w:hAnsi="Arial" w:cs="Arial"/>
          <w:b/>
          <w:bCs/>
        </w:rPr>
        <w:t>In a</w:t>
      </w:r>
      <w:r w:rsidR="00A272E7" w:rsidRPr="008C2BDD">
        <w:rPr>
          <w:rFonts w:ascii="Arial" w:hAnsi="Arial" w:cs="Arial"/>
          <w:b/>
          <w:bCs/>
        </w:rPr>
        <w:t>ttend</w:t>
      </w:r>
      <w:r w:rsidRPr="008C2BDD">
        <w:rPr>
          <w:rFonts w:ascii="Arial" w:hAnsi="Arial" w:cs="Arial"/>
          <w:b/>
          <w:bCs/>
        </w:rPr>
        <w:t>ance</w:t>
      </w:r>
      <w:r w:rsidR="00A272E7" w:rsidRPr="008C2BDD">
        <w:rPr>
          <w:rFonts w:ascii="Arial" w:hAnsi="Arial" w:cs="Arial"/>
          <w:b/>
          <w:bCs/>
        </w:rPr>
        <w:t xml:space="preserve"> </w:t>
      </w:r>
    </w:p>
    <w:p w14:paraId="1628F059" w14:textId="77777777" w:rsidR="008C2BDD" w:rsidRDefault="008C2BDD" w:rsidP="00B107CB">
      <w:pPr>
        <w:spacing w:line="240" w:lineRule="auto"/>
        <w:contextualSpacing/>
        <w:jc w:val="both"/>
        <w:rPr>
          <w:rFonts w:ascii="Arial" w:hAnsi="Arial" w:cs="Arial"/>
        </w:rPr>
      </w:pPr>
    </w:p>
    <w:p w14:paraId="1628F05A" w14:textId="00E7AC91" w:rsidR="00F46541" w:rsidRDefault="005B7618" w:rsidP="00B107C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Irene Hamilton</w:t>
      </w:r>
      <w:r w:rsidR="00F84788">
        <w:rPr>
          <w:rFonts w:ascii="Arial" w:hAnsi="Arial" w:cs="Arial"/>
        </w:rPr>
        <w:t xml:space="preserve"> (</w:t>
      </w:r>
      <w:r w:rsidR="00A272E7">
        <w:rPr>
          <w:rFonts w:ascii="Arial" w:hAnsi="Arial" w:cs="Arial"/>
        </w:rPr>
        <w:t>RSM</w:t>
      </w:r>
      <w:r w:rsidR="00F84788">
        <w:rPr>
          <w:rFonts w:ascii="Arial" w:hAnsi="Arial" w:cs="Arial"/>
        </w:rPr>
        <w:t>)</w:t>
      </w:r>
      <w:r w:rsidR="00B107CB">
        <w:rPr>
          <w:rFonts w:ascii="Arial" w:hAnsi="Arial" w:cs="Arial"/>
        </w:rPr>
        <w:t>,</w:t>
      </w:r>
      <w:r w:rsidR="00A272E7">
        <w:rPr>
          <w:rFonts w:ascii="Arial" w:hAnsi="Arial" w:cs="Arial"/>
        </w:rPr>
        <w:t xml:space="preserve"> </w:t>
      </w:r>
      <w:r w:rsidR="00B107CB">
        <w:rPr>
          <w:rFonts w:ascii="Arial" w:hAnsi="Arial" w:cs="Arial"/>
        </w:rPr>
        <w:t>Lindsay Dougan (SSE Renewables)</w:t>
      </w:r>
      <w:r w:rsidR="00363422">
        <w:rPr>
          <w:rFonts w:ascii="Arial" w:hAnsi="Arial" w:cs="Arial"/>
        </w:rPr>
        <w:t xml:space="preserve">, </w:t>
      </w:r>
      <w:r w:rsidR="00B107CB">
        <w:rPr>
          <w:rFonts w:ascii="Arial" w:hAnsi="Arial" w:cs="Arial"/>
        </w:rPr>
        <w:t xml:space="preserve">Eleanor Gear (SCBF </w:t>
      </w:r>
      <w:r w:rsidR="00363422">
        <w:rPr>
          <w:rFonts w:ascii="Arial" w:hAnsi="Arial" w:cs="Arial"/>
        </w:rPr>
        <w:t>Fund Manager</w:t>
      </w:r>
      <w:r w:rsidR="00B107CB">
        <w:rPr>
          <w:rFonts w:ascii="Arial" w:hAnsi="Arial" w:cs="Arial"/>
        </w:rPr>
        <w:t>)</w:t>
      </w:r>
      <w:r w:rsidR="008110C8">
        <w:rPr>
          <w:rFonts w:ascii="Arial" w:hAnsi="Arial" w:cs="Arial"/>
        </w:rPr>
        <w:t xml:space="preserve"> and </w:t>
      </w:r>
      <w:r w:rsidR="00363422">
        <w:rPr>
          <w:rFonts w:ascii="Arial" w:hAnsi="Arial" w:cs="Arial"/>
        </w:rPr>
        <w:t xml:space="preserve">Emma McKay (SCBF Administration Officer) </w:t>
      </w:r>
    </w:p>
    <w:p w14:paraId="3A304A13" w14:textId="77777777" w:rsidR="003B575D" w:rsidRDefault="003B575D" w:rsidP="00B107CB">
      <w:pPr>
        <w:spacing w:line="240" w:lineRule="auto"/>
        <w:contextualSpacing/>
        <w:jc w:val="both"/>
        <w:rPr>
          <w:rFonts w:ascii="Arial" w:hAnsi="Arial" w:cs="Arial"/>
        </w:rPr>
      </w:pPr>
    </w:p>
    <w:p w14:paraId="20590ED7" w14:textId="509D3613" w:rsidR="00D30423" w:rsidRDefault="00D30423" w:rsidP="00B107C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Lawson Bisset</w:t>
      </w:r>
      <w:r w:rsidR="003B575D">
        <w:rPr>
          <w:rFonts w:ascii="Arial" w:hAnsi="Arial" w:cs="Arial"/>
        </w:rPr>
        <w:t xml:space="preserve"> (SCBF director nominee for Scalloway)</w:t>
      </w:r>
    </w:p>
    <w:p w14:paraId="77D71DC1" w14:textId="170603F0" w:rsidR="00D30423" w:rsidRDefault="00D30423" w:rsidP="00B107C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Sheilagh Smith (</w:t>
      </w:r>
      <w:r w:rsidR="003B575D">
        <w:rPr>
          <w:rFonts w:ascii="Arial" w:hAnsi="Arial" w:cs="Arial"/>
        </w:rPr>
        <w:t>SCBF director nominee for Skerries)</w:t>
      </w:r>
    </w:p>
    <w:p w14:paraId="5936DB5B" w14:textId="77777777" w:rsidR="00A00E06" w:rsidRPr="00B107CB" w:rsidRDefault="00A00E06" w:rsidP="00B107CB">
      <w:pPr>
        <w:spacing w:line="240" w:lineRule="auto"/>
        <w:contextualSpacing/>
        <w:jc w:val="both"/>
        <w:rPr>
          <w:rFonts w:ascii="Arial" w:hAnsi="Arial" w:cs="Arial"/>
        </w:rPr>
      </w:pPr>
    </w:p>
    <w:p w14:paraId="1628F05C" w14:textId="652662E7" w:rsidR="00F46541" w:rsidRDefault="00627229" w:rsidP="007E07AF">
      <w:pPr>
        <w:contextualSpacing/>
        <w:jc w:val="both"/>
        <w:rPr>
          <w:rFonts w:ascii="Arial" w:hAnsi="Arial" w:cs="Arial"/>
          <w:bCs/>
        </w:rPr>
      </w:pPr>
      <w:r w:rsidRPr="00627229">
        <w:rPr>
          <w:rFonts w:ascii="Arial" w:hAnsi="Arial" w:cs="Arial"/>
          <w:bCs/>
        </w:rPr>
        <w:t xml:space="preserve">Chris Bunyan opened the </w:t>
      </w:r>
      <w:r w:rsidR="00A20604">
        <w:rPr>
          <w:rFonts w:ascii="Arial" w:hAnsi="Arial" w:cs="Arial"/>
          <w:bCs/>
        </w:rPr>
        <w:t>A</w:t>
      </w:r>
      <w:r w:rsidRPr="00627229">
        <w:rPr>
          <w:rFonts w:ascii="Arial" w:hAnsi="Arial" w:cs="Arial"/>
          <w:bCs/>
        </w:rPr>
        <w:t>GM and welcomed everyone for attending.</w:t>
      </w:r>
      <w:r>
        <w:rPr>
          <w:rFonts w:ascii="Arial" w:hAnsi="Arial" w:cs="Arial"/>
          <w:bCs/>
        </w:rPr>
        <w:t xml:space="preserve">  </w:t>
      </w:r>
    </w:p>
    <w:p w14:paraId="1628F05D" w14:textId="77777777" w:rsidR="00A20604" w:rsidRPr="00627229" w:rsidRDefault="00A20604" w:rsidP="007E07AF">
      <w:pPr>
        <w:contextualSpacing/>
        <w:jc w:val="both"/>
        <w:rPr>
          <w:rFonts w:ascii="Arial" w:hAnsi="Arial" w:cs="Arial"/>
          <w:bCs/>
        </w:rPr>
      </w:pPr>
    </w:p>
    <w:p w14:paraId="1628F05E" w14:textId="0F63B3C8" w:rsidR="00A11F4C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</w:t>
      </w:r>
      <w:r w:rsidR="00F46541">
        <w:rPr>
          <w:rFonts w:ascii="Arial" w:hAnsi="Arial" w:cs="Arial"/>
          <w:b/>
        </w:rPr>
        <w:t xml:space="preserve"> Minutes </w:t>
      </w:r>
      <w:r w:rsidR="00B107CB">
        <w:rPr>
          <w:rFonts w:ascii="Arial" w:hAnsi="Arial" w:cs="Arial"/>
          <w:b/>
        </w:rPr>
        <w:t>of</w:t>
      </w:r>
      <w:r w:rsidR="00F46541">
        <w:rPr>
          <w:rFonts w:ascii="Arial" w:hAnsi="Arial" w:cs="Arial"/>
          <w:b/>
        </w:rPr>
        <w:t xml:space="preserve"> 20</w:t>
      </w:r>
      <w:r w:rsidR="00F84788">
        <w:rPr>
          <w:rFonts w:ascii="Arial" w:hAnsi="Arial" w:cs="Arial"/>
          <w:b/>
        </w:rPr>
        <w:t>2</w:t>
      </w:r>
      <w:r w:rsidR="004A0448">
        <w:rPr>
          <w:rFonts w:ascii="Arial" w:hAnsi="Arial" w:cs="Arial"/>
          <w:b/>
        </w:rPr>
        <w:t>3</w:t>
      </w:r>
      <w:r w:rsidR="00F46541">
        <w:rPr>
          <w:rFonts w:ascii="Arial" w:hAnsi="Arial" w:cs="Arial"/>
          <w:b/>
        </w:rPr>
        <w:t>-2</w:t>
      </w:r>
      <w:r w:rsidR="004A0448">
        <w:rPr>
          <w:rFonts w:ascii="Arial" w:hAnsi="Arial" w:cs="Arial"/>
          <w:b/>
        </w:rPr>
        <w:t>4</w:t>
      </w:r>
      <w:r w:rsidR="00F46541">
        <w:rPr>
          <w:rFonts w:ascii="Arial" w:hAnsi="Arial" w:cs="Arial"/>
          <w:b/>
        </w:rPr>
        <w:t xml:space="preserve"> AGM</w:t>
      </w:r>
    </w:p>
    <w:p w14:paraId="1628F05F" w14:textId="77777777" w:rsidR="00F46541" w:rsidRDefault="00F46541" w:rsidP="007E07AF">
      <w:pPr>
        <w:contextualSpacing/>
        <w:jc w:val="both"/>
        <w:rPr>
          <w:rFonts w:ascii="Arial" w:hAnsi="Arial" w:cs="Arial"/>
          <w:b/>
        </w:rPr>
      </w:pPr>
    </w:p>
    <w:p w14:paraId="1628F060" w14:textId="35858068" w:rsidR="00B107CB" w:rsidRDefault="00F46541" w:rsidP="00241C82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Proposed by </w:t>
      </w:r>
      <w:r w:rsidR="00270C3F">
        <w:rPr>
          <w:rFonts w:ascii="Arial" w:hAnsi="Arial" w:cs="Arial"/>
          <w:bCs/>
        </w:rPr>
        <w:t xml:space="preserve">Alistair </w:t>
      </w:r>
      <w:r w:rsidR="002E5650">
        <w:rPr>
          <w:rFonts w:ascii="Arial" w:hAnsi="Arial" w:cs="Arial"/>
          <w:bCs/>
        </w:rPr>
        <w:t xml:space="preserve">Laurenson </w:t>
      </w:r>
      <w:r>
        <w:rPr>
          <w:rFonts w:ascii="Arial" w:hAnsi="Arial" w:cs="Arial"/>
          <w:bCs/>
        </w:rPr>
        <w:t xml:space="preserve">and Seconded by </w:t>
      </w:r>
      <w:r w:rsidR="002E5650">
        <w:rPr>
          <w:rFonts w:ascii="Arial" w:hAnsi="Arial" w:cs="Arial"/>
          <w:bCs/>
        </w:rPr>
        <w:t>Alistair Christie-Henry</w:t>
      </w:r>
    </w:p>
    <w:p w14:paraId="1628F06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28F062" w14:textId="77777777" w:rsidR="00A11F4C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2. </w:t>
      </w:r>
      <w:r w:rsidR="00F46541">
        <w:rPr>
          <w:rFonts w:ascii="Arial" w:hAnsi="Arial" w:cs="Arial"/>
          <w:b/>
        </w:rPr>
        <w:t>Apologies</w:t>
      </w:r>
    </w:p>
    <w:p w14:paraId="1628F063" w14:textId="77777777" w:rsidR="00F46541" w:rsidRDefault="00F46541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64" w14:textId="19EA148A" w:rsidR="00F46541" w:rsidRDefault="00E119F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Jamie </w:t>
      </w:r>
      <w:proofErr w:type="spellStart"/>
      <w:r>
        <w:rPr>
          <w:rFonts w:ascii="Arial" w:hAnsi="Arial" w:cs="Arial"/>
          <w:bCs/>
        </w:rPr>
        <w:t>Mac</w:t>
      </w:r>
      <w:r w:rsidR="00B12E65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eath</w:t>
      </w:r>
      <w:proofErr w:type="spellEnd"/>
      <w:r>
        <w:rPr>
          <w:rFonts w:ascii="Arial" w:hAnsi="Arial" w:cs="Arial"/>
          <w:bCs/>
        </w:rPr>
        <w:t xml:space="preserve"> and Aileen B</w:t>
      </w:r>
      <w:r w:rsidR="006C5FC8">
        <w:rPr>
          <w:rFonts w:ascii="Arial" w:hAnsi="Arial" w:cs="Arial"/>
          <w:bCs/>
        </w:rPr>
        <w:t>rown.</w:t>
      </w:r>
    </w:p>
    <w:p w14:paraId="7B50CE48" w14:textId="77777777" w:rsidR="00572B31" w:rsidRDefault="00572B31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40120AD" w14:textId="6D846027" w:rsidR="00572B31" w:rsidRDefault="00572B31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Matters Arising</w:t>
      </w:r>
    </w:p>
    <w:p w14:paraId="0E8013E3" w14:textId="77777777" w:rsidR="004B2449" w:rsidRDefault="004B244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A0E5C86" w14:textId="5198A08D" w:rsidR="004B2449" w:rsidRPr="004B2449" w:rsidRDefault="004B244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None. </w:t>
      </w:r>
    </w:p>
    <w:p w14:paraId="1628F065" w14:textId="77777777" w:rsidR="00B80CEC" w:rsidRPr="00DA1F08" w:rsidRDefault="00B80CE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28F066" w14:textId="77777777" w:rsidR="00A11F4C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 xml:space="preserve">. </w:t>
      </w:r>
      <w:r w:rsidR="00F46541">
        <w:rPr>
          <w:rFonts w:ascii="Arial" w:hAnsi="Arial" w:cs="Arial"/>
          <w:b/>
        </w:rPr>
        <w:t>Resignations as directors</w:t>
      </w:r>
    </w:p>
    <w:p w14:paraId="1628F067" w14:textId="77777777" w:rsidR="00F46541" w:rsidRDefault="00F46541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68" w14:textId="234A7B14" w:rsidR="00F46541" w:rsidRDefault="00A55EB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7DFB6746" w14:textId="77777777" w:rsidR="00726D38" w:rsidRDefault="00726D3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6A" w14:textId="77777777" w:rsidR="00F46541" w:rsidRDefault="00F46541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5a.  Nominations from community counci</w:t>
      </w:r>
      <w:r w:rsidR="007207E6">
        <w:rPr>
          <w:rFonts w:ascii="Arial" w:hAnsi="Arial" w:cs="Arial"/>
          <w:b/>
        </w:rPr>
        <w:t>ls</w:t>
      </w:r>
    </w:p>
    <w:p w14:paraId="1628F06B" w14:textId="77777777" w:rsidR="007207E6" w:rsidRDefault="007207E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6C" w14:textId="547FAF07" w:rsidR="00FC5814" w:rsidRDefault="00FC581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258C5">
        <w:rPr>
          <w:rFonts w:ascii="Arial" w:hAnsi="Arial" w:cs="Arial"/>
          <w:bCs/>
        </w:rPr>
        <w:t xml:space="preserve">At this stage, </w:t>
      </w:r>
      <w:r w:rsidR="00B12E65" w:rsidRPr="000258C5">
        <w:rPr>
          <w:rFonts w:ascii="Arial" w:hAnsi="Arial" w:cs="Arial"/>
          <w:bCs/>
        </w:rPr>
        <w:t xml:space="preserve">the meeting agreed </w:t>
      </w:r>
      <w:r w:rsidR="00F1530D" w:rsidRPr="000258C5">
        <w:rPr>
          <w:rFonts w:ascii="Arial" w:hAnsi="Arial" w:cs="Arial"/>
          <w:bCs/>
        </w:rPr>
        <w:t>Alistair Christie-Henry</w:t>
      </w:r>
      <w:r w:rsidRPr="000258C5">
        <w:rPr>
          <w:rFonts w:ascii="Arial" w:hAnsi="Arial" w:cs="Arial"/>
          <w:bCs/>
        </w:rPr>
        <w:t xml:space="preserve"> </w:t>
      </w:r>
      <w:r w:rsidR="00B12E65" w:rsidRPr="000258C5">
        <w:rPr>
          <w:rFonts w:ascii="Arial" w:hAnsi="Arial" w:cs="Arial"/>
          <w:bCs/>
        </w:rPr>
        <w:t>should</w:t>
      </w:r>
      <w:r w:rsidR="00B6136E" w:rsidRPr="000258C5">
        <w:rPr>
          <w:rFonts w:ascii="Arial" w:hAnsi="Arial" w:cs="Arial"/>
          <w:bCs/>
        </w:rPr>
        <w:t xml:space="preserve"> </w:t>
      </w:r>
      <w:r w:rsidRPr="000258C5">
        <w:rPr>
          <w:rFonts w:ascii="Arial" w:hAnsi="Arial" w:cs="Arial"/>
          <w:bCs/>
        </w:rPr>
        <w:t>chair the meeting.</w:t>
      </w:r>
    </w:p>
    <w:p w14:paraId="1628F06D" w14:textId="77777777" w:rsidR="00FC5814" w:rsidRDefault="00FC581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6F" w14:textId="6F0992CF" w:rsidR="007207E6" w:rsidRDefault="007207E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7207E6">
        <w:rPr>
          <w:rFonts w:ascii="Arial" w:hAnsi="Arial" w:cs="Arial"/>
          <w:bCs/>
        </w:rPr>
        <w:t xml:space="preserve">As per </w:t>
      </w:r>
      <w:r w:rsidR="00A20604">
        <w:rPr>
          <w:rFonts w:ascii="Arial" w:hAnsi="Arial" w:cs="Arial"/>
          <w:bCs/>
        </w:rPr>
        <w:t>rule 32</w:t>
      </w:r>
      <w:r w:rsidRPr="007207E6">
        <w:rPr>
          <w:rFonts w:ascii="Arial" w:hAnsi="Arial" w:cs="Arial"/>
          <w:bCs/>
        </w:rPr>
        <w:t xml:space="preserve">, </w:t>
      </w:r>
      <w:r w:rsidR="00F97CFE">
        <w:rPr>
          <w:rFonts w:ascii="Arial" w:hAnsi="Arial" w:cs="Arial"/>
          <w:bCs/>
        </w:rPr>
        <w:t xml:space="preserve">the directors from </w:t>
      </w:r>
      <w:r w:rsidR="00F1530D">
        <w:rPr>
          <w:rFonts w:ascii="Arial" w:hAnsi="Arial" w:cs="Arial"/>
          <w:bCs/>
        </w:rPr>
        <w:t xml:space="preserve">Scalloway, Skerries, Tingwall, Whiteness and </w:t>
      </w:r>
      <w:proofErr w:type="spellStart"/>
      <w:r w:rsidR="00F1530D">
        <w:rPr>
          <w:rFonts w:ascii="Arial" w:hAnsi="Arial" w:cs="Arial"/>
          <w:bCs/>
        </w:rPr>
        <w:t>Weisdale</w:t>
      </w:r>
      <w:proofErr w:type="spellEnd"/>
      <w:r w:rsidR="00F1530D">
        <w:rPr>
          <w:rFonts w:ascii="Arial" w:hAnsi="Arial" w:cs="Arial"/>
          <w:bCs/>
        </w:rPr>
        <w:t>, Unst, Yell and Whalsay</w:t>
      </w:r>
      <w:r w:rsidR="00F97CFE">
        <w:rPr>
          <w:rFonts w:ascii="Arial" w:hAnsi="Arial" w:cs="Arial"/>
          <w:bCs/>
        </w:rPr>
        <w:t xml:space="preserve"> all</w:t>
      </w:r>
      <w:r w:rsidRPr="007207E6">
        <w:rPr>
          <w:rFonts w:ascii="Arial" w:hAnsi="Arial" w:cs="Arial"/>
          <w:bCs/>
        </w:rPr>
        <w:t xml:space="preserve"> retire at the AGM</w:t>
      </w:r>
      <w:r>
        <w:rPr>
          <w:rFonts w:ascii="Arial" w:hAnsi="Arial" w:cs="Arial"/>
          <w:bCs/>
        </w:rPr>
        <w:t xml:space="preserve"> and the nominations for the vacant seats are</w:t>
      </w:r>
    </w:p>
    <w:p w14:paraId="376AEE23" w14:textId="77777777" w:rsidR="00726D38" w:rsidRDefault="00726D3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7C7458F" w14:textId="77777777" w:rsidR="00726D38" w:rsidRDefault="00726D3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12A7394" w14:textId="77777777" w:rsidR="00726D38" w:rsidRDefault="00726D3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C6FD073" w14:textId="77777777" w:rsidR="00726D38" w:rsidRDefault="00726D3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A3E350" w14:textId="77777777" w:rsidR="00B71157" w:rsidRDefault="00B7115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105B0" w:rsidRPr="0041661A" w14:paraId="3BD2F7C2" w14:textId="77777777">
        <w:tc>
          <w:tcPr>
            <w:tcW w:w="2254" w:type="dxa"/>
          </w:tcPr>
          <w:p w14:paraId="17431E7B" w14:textId="34CDFCAE" w:rsidR="005105B0" w:rsidRPr="0041661A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04F50C5C" w14:textId="5A46AE66" w:rsidR="005105B0" w:rsidRPr="0041661A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41661A">
              <w:rPr>
                <w:rFonts w:ascii="Arial" w:hAnsi="Arial" w:cs="Arial"/>
                <w:b/>
              </w:rPr>
              <w:t>Nomination</w:t>
            </w:r>
          </w:p>
        </w:tc>
        <w:tc>
          <w:tcPr>
            <w:tcW w:w="2254" w:type="dxa"/>
          </w:tcPr>
          <w:p w14:paraId="47E7D753" w14:textId="37CEE7B1" w:rsidR="005105B0" w:rsidRPr="0041661A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41661A">
              <w:rPr>
                <w:rFonts w:ascii="Arial" w:hAnsi="Arial" w:cs="Arial"/>
                <w:b/>
              </w:rPr>
              <w:t>Proposed</w:t>
            </w:r>
          </w:p>
        </w:tc>
        <w:tc>
          <w:tcPr>
            <w:tcW w:w="2254" w:type="dxa"/>
          </w:tcPr>
          <w:p w14:paraId="243C63F2" w14:textId="6B6D9A00" w:rsidR="005105B0" w:rsidRPr="0041661A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41661A">
              <w:rPr>
                <w:rFonts w:ascii="Arial" w:hAnsi="Arial" w:cs="Arial"/>
                <w:b/>
              </w:rPr>
              <w:t>Seconded</w:t>
            </w:r>
          </w:p>
        </w:tc>
      </w:tr>
      <w:tr w:rsidR="005105B0" w14:paraId="6C9AC2E3" w14:textId="77777777">
        <w:tc>
          <w:tcPr>
            <w:tcW w:w="2254" w:type="dxa"/>
          </w:tcPr>
          <w:p w14:paraId="277793D6" w14:textId="64DA45A9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Scalloway</w:t>
            </w:r>
          </w:p>
        </w:tc>
        <w:tc>
          <w:tcPr>
            <w:tcW w:w="2254" w:type="dxa"/>
          </w:tcPr>
          <w:p w14:paraId="316F41B9" w14:textId="6B532739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Lawson Bisset</w:t>
            </w:r>
          </w:p>
        </w:tc>
        <w:tc>
          <w:tcPr>
            <w:tcW w:w="2254" w:type="dxa"/>
          </w:tcPr>
          <w:p w14:paraId="14392CE7" w14:textId="1E905746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2254" w:type="dxa"/>
          </w:tcPr>
          <w:p w14:paraId="707C5376" w14:textId="6CBF5CBF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Parry</w:t>
            </w:r>
          </w:p>
        </w:tc>
      </w:tr>
      <w:tr w:rsidR="005105B0" w14:paraId="53CF9B31" w14:textId="77777777">
        <w:tc>
          <w:tcPr>
            <w:tcW w:w="2254" w:type="dxa"/>
          </w:tcPr>
          <w:p w14:paraId="08336366" w14:textId="08EBCDD8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Skerries</w:t>
            </w:r>
          </w:p>
        </w:tc>
        <w:tc>
          <w:tcPr>
            <w:tcW w:w="2254" w:type="dxa"/>
          </w:tcPr>
          <w:p w14:paraId="3678E6F2" w14:textId="254DC5DB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Sheilagh Smith</w:t>
            </w:r>
          </w:p>
        </w:tc>
        <w:tc>
          <w:tcPr>
            <w:tcW w:w="2254" w:type="dxa"/>
          </w:tcPr>
          <w:p w14:paraId="57408FCE" w14:textId="1D8B28B1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  <w:tc>
          <w:tcPr>
            <w:tcW w:w="2254" w:type="dxa"/>
          </w:tcPr>
          <w:p w14:paraId="62D9AD06" w14:textId="0CA8085E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Parry</w:t>
            </w:r>
          </w:p>
        </w:tc>
      </w:tr>
      <w:tr w:rsidR="005105B0" w14:paraId="62E7DEEB" w14:textId="77777777">
        <w:tc>
          <w:tcPr>
            <w:tcW w:w="2254" w:type="dxa"/>
          </w:tcPr>
          <w:p w14:paraId="5E8182BC" w14:textId="50F028CB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Tingwall, Whiteness and </w:t>
            </w:r>
            <w:proofErr w:type="spellStart"/>
            <w:r>
              <w:rPr>
                <w:rFonts w:ascii="Arial" w:hAnsi="Arial" w:cs="Arial"/>
                <w:bCs/>
              </w:rPr>
              <w:t>Weisdale</w:t>
            </w:r>
            <w:proofErr w:type="spellEnd"/>
          </w:p>
        </w:tc>
        <w:tc>
          <w:tcPr>
            <w:tcW w:w="2254" w:type="dxa"/>
          </w:tcPr>
          <w:p w14:paraId="298161A1" w14:textId="3DEEBC8D" w:rsidR="005105B0" w:rsidRDefault="005105B0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Mairi Thomson</w:t>
            </w:r>
          </w:p>
        </w:tc>
        <w:tc>
          <w:tcPr>
            <w:tcW w:w="2254" w:type="dxa"/>
          </w:tcPr>
          <w:p w14:paraId="638B3694" w14:textId="5D7D67DA" w:rsidR="005105B0" w:rsidRDefault="0041661A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Colin Clark</w:t>
            </w:r>
          </w:p>
        </w:tc>
        <w:tc>
          <w:tcPr>
            <w:tcW w:w="2254" w:type="dxa"/>
          </w:tcPr>
          <w:p w14:paraId="6EB9A47A" w14:textId="1BA04F23" w:rsidR="005105B0" w:rsidRDefault="0041661A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Alistair Laurenson</w:t>
            </w:r>
          </w:p>
        </w:tc>
      </w:tr>
      <w:tr w:rsidR="005105B0" w14:paraId="0CFF8D38" w14:textId="77777777">
        <w:tc>
          <w:tcPr>
            <w:tcW w:w="2254" w:type="dxa"/>
          </w:tcPr>
          <w:p w14:paraId="745FCE49" w14:textId="2B644391" w:rsidR="005105B0" w:rsidRDefault="0041661A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Unst</w:t>
            </w:r>
          </w:p>
        </w:tc>
        <w:tc>
          <w:tcPr>
            <w:tcW w:w="2254" w:type="dxa"/>
          </w:tcPr>
          <w:p w14:paraId="1A79BC76" w14:textId="6590E60F" w:rsidR="005105B0" w:rsidRDefault="0041661A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David C</w:t>
            </w:r>
            <w:r w:rsidR="00BE124F">
              <w:rPr>
                <w:rFonts w:ascii="Arial" w:hAnsi="Arial" w:cs="Arial"/>
                <w:bCs/>
              </w:rPr>
              <w:t>ooper</w:t>
            </w:r>
          </w:p>
        </w:tc>
        <w:tc>
          <w:tcPr>
            <w:tcW w:w="2254" w:type="dxa"/>
          </w:tcPr>
          <w:p w14:paraId="4B3FAABF" w14:textId="67CEBF68" w:rsidR="005105B0" w:rsidRDefault="00BE124F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Graham Booth</w:t>
            </w:r>
          </w:p>
        </w:tc>
        <w:tc>
          <w:tcPr>
            <w:tcW w:w="2254" w:type="dxa"/>
          </w:tcPr>
          <w:p w14:paraId="64863DD9" w14:textId="3F0622FE" w:rsidR="005105B0" w:rsidRDefault="00BE124F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Parry</w:t>
            </w:r>
          </w:p>
        </w:tc>
      </w:tr>
      <w:tr w:rsidR="005105B0" w14:paraId="5E063650" w14:textId="77777777">
        <w:tc>
          <w:tcPr>
            <w:tcW w:w="2254" w:type="dxa"/>
          </w:tcPr>
          <w:p w14:paraId="42D95996" w14:textId="78FF12DF" w:rsidR="005105B0" w:rsidRDefault="00BE124F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Whalsay</w:t>
            </w:r>
          </w:p>
        </w:tc>
        <w:tc>
          <w:tcPr>
            <w:tcW w:w="2254" w:type="dxa"/>
          </w:tcPr>
          <w:p w14:paraId="274EAAD5" w14:textId="7ACF6417" w:rsidR="005105B0" w:rsidRDefault="00BE124F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Dally</w:t>
            </w:r>
          </w:p>
        </w:tc>
        <w:tc>
          <w:tcPr>
            <w:tcW w:w="2254" w:type="dxa"/>
          </w:tcPr>
          <w:p w14:paraId="0FFC70F8" w14:textId="226FF61E" w:rsidR="005105B0" w:rsidRDefault="00BE124F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John Parry</w:t>
            </w:r>
          </w:p>
        </w:tc>
        <w:tc>
          <w:tcPr>
            <w:tcW w:w="2254" w:type="dxa"/>
          </w:tcPr>
          <w:p w14:paraId="6286876C" w14:textId="61D03662" w:rsidR="005105B0" w:rsidRDefault="00BE124F" w:rsidP="007E07AF">
            <w:pPr>
              <w:spacing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Alis</w:t>
            </w:r>
            <w:r w:rsidR="000366AA">
              <w:rPr>
                <w:rFonts w:ascii="Arial" w:hAnsi="Arial" w:cs="Arial"/>
                <w:bCs/>
              </w:rPr>
              <w:t>tair Laurenson</w:t>
            </w:r>
          </w:p>
        </w:tc>
      </w:tr>
    </w:tbl>
    <w:p w14:paraId="1628F078" w14:textId="77777777" w:rsidR="00A272E7" w:rsidRDefault="00A272E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79" w14:textId="11435F16" w:rsidR="00D9259C" w:rsidRDefault="00D9259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</w:t>
      </w:r>
      <w:r w:rsidR="008D6EAA">
        <w:rPr>
          <w:rFonts w:ascii="Arial" w:hAnsi="Arial" w:cs="Arial"/>
          <w:bCs/>
        </w:rPr>
        <w:t>is still a vacancy</w:t>
      </w:r>
      <w:r>
        <w:rPr>
          <w:rFonts w:ascii="Arial" w:hAnsi="Arial" w:cs="Arial"/>
          <w:bCs/>
        </w:rPr>
        <w:t xml:space="preserve"> for </w:t>
      </w:r>
      <w:r w:rsidR="00D85409">
        <w:rPr>
          <w:rFonts w:ascii="Arial" w:hAnsi="Arial" w:cs="Arial"/>
          <w:bCs/>
        </w:rPr>
        <w:t xml:space="preserve">Yell </w:t>
      </w:r>
      <w:r w:rsidR="00241C82">
        <w:rPr>
          <w:rFonts w:ascii="Arial" w:hAnsi="Arial" w:cs="Arial"/>
          <w:bCs/>
        </w:rPr>
        <w:t xml:space="preserve"> </w:t>
      </w:r>
    </w:p>
    <w:p w14:paraId="1628F07A" w14:textId="77777777" w:rsidR="007207E6" w:rsidRDefault="007207E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7B" w14:textId="77777777" w:rsidR="00A96AF2" w:rsidRDefault="00A96AF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5</w:t>
      </w:r>
      <w:r w:rsidR="007207E6">
        <w:rPr>
          <w:rFonts w:ascii="Arial" w:hAnsi="Arial" w:cs="Arial"/>
          <w:b/>
        </w:rPr>
        <w:t>b</w:t>
      </w:r>
      <w:r w:rsidRPr="00DA1F08">
        <w:rPr>
          <w:rFonts w:ascii="Arial" w:hAnsi="Arial" w:cs="Arial"/>
          <w:b/>
        </w:rPr>
        <w:t xml:space="preserve">.  </w:t>
      </w:r>
      <w:r w:rsidR="007207E6">
        <w:rPr>
          <w:rFonts w:ascii="Arial" w:hAnsi="Arial" w:cs="Arial"/>
          <w:b/>
        </w:rPr>
        <w:t>Co-option of any directors</w:t>
      </w:r>
    </w:p>
    <w:p w14:paraId="1628F07C" w14:textId="77777777" w:rsidR="007207E6" w:rsidRPr="00DA1F08" w:rsidRDefault="007207E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7D" w14:textId="6950348A" w:rsidR="00512D73" w:rsidRDefault="00DD1F0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SCBF can co-opt up to three directors.  </w:t>
      </w:r>
      <w:r w:rsidR="000366AA">
        <w:rPr>
          <w:rFonts w:ascii="Arial" w:hAnsi="Arial" w:cs="Arial"/>
          <w:bCs/>
        </w:rPr>
        <w:t>John Dally</w:t>
      </w:r>
      <w:r>
        <w:rPr>
          <w:rFonts w:ascii="Arial" w:hAnsi="Arial" w:cs="Arial"/>
          <w:bCs/>
        </w:rPr>
        <w:t xml:space="preserve"> </w:t>
      </w:r>
      <w:r w:rsidR="00A272E7">
        <w:rPr>
          <w:rFonts w:ascii="Arial" w:hAnsi="Arial" w:cs="Arial"/>
          <w:bCs/>
        </w:rPr>
        <w:t xml:space="preserve">proposed </w:t>
      </w:r>
      <w:r>
        <w:rPr>
          <w:rFonts w:ascii="Arial" w:hAnsi="Arial" w:cs="Arial"/>
          <w:bCs/>
        </w:rPr>
        <w:t xml:space="preserve">Chris Bunyan, seconded by </w:t>
      </w:r>
      <w:r w:rsidR="007B3571">
        <w:rPr>
          <w:rFonts w:ascii="Arial" w:hAnsi="Arial" w:cs="Arial"/>
          <w:bCs/>
        </w:rPr>
        <w:t xml:space="preserve">John </w:t>
      </w:r>
      <w:r w:rsidR="000366AA">
        <w:rPr>
          <w:rFonts w:ascii="Arial" w:hAnsi="Arial" w:cs="Arial"/>
          <w:bCs/>
        </w:rPr>
        <w:t>Parry</w:t>
      </w:r>
      <w:r w:rsidR="007B3571">
        <w:rPr>
          <w:rFonts w:ascii="Arial" w:hAnsi="Arial" w:cs="Arial"/>
          <w:bCs/>
        </w:rPr>
        <w:t>,</w:t>
      </w:r>
      <w:r w:rsidR="00A272E7">
        <w:rPr>
          <w:rFonts w:ascii="Arial" w:hAnsi="Arial" w:cs="Arial"/>
          <w:bCs/>
        </w:rPr>
        <w:t xml:space="preserve"> members agreed unanimously.</w:t>
      </w:r>
    </w:p>
    <w:p w14:paraId="1628F07E" w14:textId="77777777" w:rsidR="00FC5814" w:rsidRDefault="00FC581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7F" w14:textId="1819CC65" w:rsidR="00FC5814" w:rsidRDefault="00FC581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Under the rules the officers are elected at the beginning of the management meeting which follows the AGM.  </w:t>
      </w:r>
      <w:r w:rsidR="00D27CA3">
        <w:rPr>
          <w:rFonts w:ascii="Arial" w:hAnsi="Arial" w:cs="Arial"/>
          <w:bCs/>
        </w:rPr>
        <w:t>The meeting agreed</w:t>
      </w:r>
      <w:r>
        <w:rPr>
          <w:rFonts w:ascii="Arial" w:hAnsi="Arial" w:cs="Arial"/>
          <w:bCs/>
        </w:rPr>
        <w:t xml:space="preserve"> to nominate a </w:t>
      </w:r>
      <w:r w:rsidR="00A05B52">
        <w:rPr>
          <w:rFonts w:ascii="Arial" w:hAnsi="Arial" w:cs="Arial"/>
          <w:bCs/>
        </w:rPr>
        <w:t xml:space="preserve">temporary </w:t>
      </w:r>
      <w:r>
        <w:rPr>
          <w:rFonts w:ascii="Arial" w:hAnsi="Arial" w:cs="Arial"/>
          <w:bCs/>
        </w:rPr>
        <w:t xml:space="preserve">Chair </w:t>
      </w:r>
      <w:r w:rsidR="00D27CA3">
        <w:rPr>
          <w:rFonts w:ascii="Arial" w:hAnsi="Arial" w:cs="Arial"/>
          <w:bCs/>
        </w:rPr>
        <w:t>for the rest of the AGM</w:t>
      </w:r>
      <w:r>
        <w:rPr>
          <w:rFonts w:ascii="Arial" w:hAnsi="Arial" w:cs="Arial"/>
          <w:bCs/>
        </w:rPr>
        <w:t xml:space="preserve"> </w:t>
      </w:r>
      <w:r w:rsidR="00D27CA3">
        <w:rPr>
          <w:rFonts w:ascii="Arial" w:hAnsi="Arial" w:cs="Arial"/>
          <w:bCs/>
        </w:rPr>
        <w:t>and</w:t>
      </w:r>
      <w:r>
        <w:rPr>
          <w:rFonts w:ascii="Arial" w:hAnsi="Arial" w:cs="Arial"/>
          <w:bCs/>
        </w:rPr>
        <w:t xml:space="preserve"> Chris Bunyan</w:t>
      </w:r>
      <w:r w:rsidR="004A77D6">
        <w:rPr>
          <w:rFonts w:ascii="Arial" w:hAnsi="Arial" w:cs="Arial"/>
          <w:bCs/>
        </w:rPr>
        <w:t xml:space="preserve"> was</w:t>
      </w:r>
      <w:r>
        <w:rPr>
          <w:rFonts w:ascii="Arial" w:hAnsi="Arial" w:cs="Arial"/>
          <w:bCs/>
        </w:rPr>
        <w:t xml:space="preserve"> proposed by </w:t>
      </w:r>
      <w:r w:rsidR="00AF0FB8">
        <w:rPr>
          <w:rFonts w:ascii="Arial" w:hAnsi="Arial" w:cs="Arial"/>
          <w:bCs/>
        </w:rPr>
        <w:t xml:space="preserve">Alistair Christie-Henry </w:t>
      </w:r>
      <w:r>
        <w:rPr>
          <w:rFonts w:ascii="Arial" w:hAnsi="Arial" w:cs="Arial"/>
          <w:bCs/>
        </w:rPr>
        <w:t xml:space="preserve">and seconded by </w:t>
      </w:r>
      <w:r w:rsidR="00AF0FB8">
        <w:rPr>
          <w:rFonts w:ascii="Arial" w:hAnsi="Arial" w:cs="Arial"/>
          <w:bCs/>
        </w:rPr>
        <w:t>John Dally</w:t>
      </w:r>
      <w:r>
        <w:rPr>
          <w:rFonts w:ascii="Arial" w:hAnsi="Arial" w:cs="Arial"/>
          <w:bCs/>
        </w:rPr>
        <w:t xml:space="preserve">.  </w:t>
      </w:r>
    </w:p>
    <w:p w14:paraId="1628F080" w14:textId="77777777" w:rsidR="00FC5814" w:rsidRDefault="00FC581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81" w14:textId="77777777" w:rsidR="00FC5814" w:rsidRDefault="00FC581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Chris Bunyan then took over chairing the remainder of the AGM.</w:t>
      </w:r>
    </w:p>
    <w:p w14:paraId="1628F082" w14:textId="77777777" w:rsidR="005828B3" w:rsidRPr="00343847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83" w14:textId="77777777" w:rsidR="00DD1F0F" w:rsidRDefault="004A77D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828B3" w:rsidRPr="00343847">
        <w:rPr>
          <w:rFonts w:ascii="Arial" w:hAnsi="Arial" w:cs="Arial"/>
          <w:b/>
        </w:rPr>
        <w:t>.</w:t>
      </w:r>
      <w:r w:rsidR="00B80CEC" w:rsidRPr="00343847">
        <w:rPr>
          <w:rFonts w:ascii="Arial" w:hAnsi="Arial" w:cs="Arial"/>
          <w:b/>
        </w:rPr>
        <w:t xml:space="preserve"> </w:t>
      </w:r>
      <w:r w:rsidR="00DD1F0F">
        <w:rPr>
          <w:rFonts w:ascii="Arial" w:hAnsi="Arial" w:cs="Arial"/>
          <w:b/>
        </w:rPr>
        <w:t xml:space="preserve"> Chair’s report</w:t>
      </w:r>
    </w:p>
    <w:p w14:paraId="1628F084" w14:textId="77777777" w:rsidR="00DD1F0F" w:rsidRDefault="00DD1F0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DCA0068" w14:textId="40D49ACB" w:rsidR="00BA02F2" w:rsidRDefault="00DD1F0F" w:rsidP="006A2E26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Chair’s report was circulated prior to the meeting</w:t>
      </w:r>
      <w:r w:rsidR="006A2E26">
        <w:rPr>
          <w:rFonts w:ascii="Arial" w:hAnsi="Arial" w:cs="Arial"/>
          <w:bCs/>
        </w:rPr>
        <w:t>.  Chris</w:t>
      </w:r>
      <w:r w:rsidR="000F7E0F">
        <w:rPr>
          <w:rFonts w:ascii="Arial" w:hAnsi="Arial" w:cs="Arial"/>
          <w:bCs/>
        </w:rPr>
        <w:t xml:space="preserve"> Bunyan</w:t>
      </w:r>
      <w:r w:rsidR="006A2E26">
        <w:rPr>
          <w:rFonts w:ascii="Arial" w:hAnsi="Arial" w:cs="Arial"/>
          <w:bCs/>
        </w:rPr>
        <w:t xml:space="preserve"> </w:t>
      </w:r>
      <w:r w:rsidR="00370494">
        <w:rPr>
          <w:rFonts w:ascii="Arial" w:hAnsi="Arial" w:cs="Arial"/>
          <w:bCs/>
        </w:rPr>
        <w:t>a</w:t>
      </w:r>
      <w:r w:rsidR="004A1B47">
        <w:rPr>
          <w:rFonts w:ascii="Arial" w:hAnsi="Arial" w:cs="Arial"/>
          <w:bCs/>
        </w:rPr>
        <w:t xml:space="preserve">dded that there has been an </w:t>
      </w:r>
      <w:r w:rsidR="00D142F6">
        <w:rPr>
          <w:rFonts w:ascii="Arial" w:hAnsi="Arial" w:cs="Arial"/>
          <w:bCs/>
        </w:rPr>
        <w:t>astonishing</w:t>
      </w:r>
      <w:r w:rsidR="004A1B47">
        <w:rPr>
          <w:rFonts w:ascii="Arial" w:hAnsi="Arial" w:cs="Arial"/>
          <w:bCs/>
        </w:rPr>
        <w:t xml:space="preserve"> amount of work </w:t>
      </w:r>
      <w:r w:rsidR="00BA02F2">
        <w:rPr>
          <w:rFonts w:ascii="Arial" w:hAnsi="Arial" w:cs="Arial"/>
          <w:bCs/>
        </w:rPr>
        <w:t xml:space="preserve">over the year. He thanked the hard work of </w:t>
      </w:r>
      <w:r w:rsidR="00D142F6">
        <w:rPr>
          <w:rFonts w:ascii="Arial" w:hAnsi="Arial" w:cs="Arial"/>
          <w:bCs/>
        </w:rPr>
        <w:t>both staff members</w:t>
      </w:r>
      <w:r w:rsidR="00BA02F2">
        <w:rPr>
          <w:rFonts w:ascii="Arial" w:hAnsi="Arial" w:cs="Arial"/>
          <w:bCs/>
        </w:rPr>
        <w:t xml:space="preserve"> and Lindsay </w:t>
      </w:r>
      <w:r w:rsidR="00D142F6">
        <w:rPr>
          <w:rFonts w:ascii="Arial" w:hAnsi="Arial" w:cs="Arial"/>
          <w:bCs/>
        </w:rPr>
        <w:t xml:space="preserve">for all her advice and guidance throughout the year. </w:t>
      </w:r>
    </w:p>
    <w:p w14:paraId="1628F086" w14:textId="77777777" w:rsidR="00496784" w:rsidRDefault="00496784" w:rsidP="006A2E26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87" w14:textId="77777777" w:rsidR="00496784" w:rsidRPr="00343847" w:rsidRDefault="00496784" w:rsidP="006A2E26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 noted.</w:t>
      </w:r>
    </w:p>
    <w:p w14:paraId="1628F088" w14:textId="77777777" w:rsidR="002250FF" w:rsidRPr="00DA1F08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89" w14:textId="79F4B80A" w:rsidR="00602AAE" w:rsidRDefault="000F7E0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2250FF" w:rsidRPr="00DA1F08">
        <w:rPr>
          <w:rFonts w:ascii="Arial" w:hAnsi="Arial" w:cs="Arial"/>
          <w:b/>
        </w:rPr>
        <w:t>. Financ</w:t>
      </w:r>
      <w:r w:rsidR="002A6BBD">
        <w:rPr>
          <w:rFonts w:ascii="Arial" w:hAnsi="Arial" w:cs="Arial"/>
          <w:b/>
        </w:rPr>
        <w:t>es and Accounts for 202</w:t>
      </w:r>
      <w:r w:rsidR="00464AC6">
        <w:rPr>
          <w:rFonts w:ascii="Arial" w:hAnsi="Arial" w:cs="Arial"/>
          <w:b/>
        </w:rPr>
        <w:t>3</w:t>
      </w:r>
      <w:r w:rsidR="002A6BBD">
        <w:rPr>
          <w:rFonts w:ascii="Arial" w:hAnsi="Arial" w:cs="Arial"/>
          <w:b/>
        </w:rPr>
        <w:t>-2</w:t>
      </w:r>
      <w:r w:rsidR="00464AC6">
        <w:rPr>
          <w:rFonts w:ascii="Arial" w:hAnsi="Arial" w:cs="Arial"/>
          <w:b/>
        </w:rPr>
        <w:t>4</w:t>
      </w:r>
    </w:p>
    <w:p w14:paraId="1628F08A" w14:textId="77777777" w:rsid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8B" w14:textId="77777777" w:rsid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(1) Financial report from Treasurer</w:t>
      </w:r>
    </w:p>
    <w:p w14:paraId="1628F08C" w14:textId="77777777" w:rsid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8D" w14:textId="51FFF4D7" w:rsidR="002A6BBD" w:rsidRP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A6BBD">
        <w:rPr>
          <w:rFonts w:ascii="Arial" w:hAnsi="Arial" w:cs="Arial"/>
          <w:bCs/>
        </w:rPr>
        <w:t xml:space="preserve">Nothing to add </w:t>
      </w:r>
      <w:r w:rsidR="00A272E7">
        <w:rPr>
          <w:rFonts w:ascii="Arial" w:hAnsi="Arial" w:cs="Arial"/>
          <w:bCs/>
        </w:rPr>
        <w:t>from</w:t>
      </w:r>
      <w:r w:rsidR="00496784">
        <w:rPr>
          <w:rFonts w:ascii="Arial" w:hAnsi="Arial" w:cs="Arial"/>
          <w:bCs/>
        </w:rPr>
        <w:t xml:space="preserve"> the treasurer on the</w:t>
      </w:r>
      <w:r w:rsidR="00A272E7">
        <w:rPr>
          <w:rFonts w:ascii="Arial" w:hAnsi="Arial" w:cs="Arial"/>
          <w:bCs/>
        </w:rPr>
        <w:t xml:space="preserve"> circulated repor</w:t>
      </w:r>
      <w:r w:rsidR="00496784">
        <w:rPr>
          <w:rFonts w:ascii="Arial" w:hAnsi="Arial" w:cs="Arial"/>
          <w:bCs/>
        </w:rPr>
        <w:t>t</w:t>
      </w:r>
      <w:r w:rsidRPr="002A6BBD">
        <w:rPr>
          <w:rFonts w:ascii="Arial" w:hAnsi="Arial" w:cs="Arial"/>
          <w:bCs/>
        </w:rPr>
        <w:t xml:space="preserve">. </w:t>
      </w:r>
      <w:r w:rsidR="00496784">
        <w:rPr>
          <w:rFonts w:ascii="Arial" w:hAnsi="Arial" w:cs="Arial"/>
          <w:bCs/>
        </w:rPr>
        <w:t>C</w:t>
      </w:r>
      <w:r w:rsidR="000F7E0F">
        <w:rPr>
          <w:rFonts w:ascii="Arial" w:hAnsi="Arial" w:cs="Arial"/>
          <w:bCs/>
        </w:rPr>
        <w:t>hris Buny</w:t>
      </w:r>
      <w:r w:rsidR="00847423">
        <w:rPr>
          <w:rFonts w:ascii="Arial" w:hAnsi="Arial" w:cs="Arial"/>
          <w:bCs/>
        </w:rPr>
        <w:t>an</w:t>
      </w:r>
      <w:r w:rsidR="00496784">
        <w:rPr>
          <w:rFonts w:ascii="Arial" w:hAnsi="Arial" w:cs="Arial"/>
          <w:bCs/>
        </w:rPr>
        <w:t xml:space="preserve"> </w:t>
      </w:r>
      <w:r w:rsidR="000F7E0F">
        <w:rPr>
          <w:rFonts w:ascii="Arial" w:hAnsi="Arial" w:cs="Arial"/>
          <w:bCs/>
        </w:rPr>
        <w:t>thanked Aileen Brown for her work as Treasurer.</w:t>
      </w:r>
      <w:r w:rsidR="00496784">
        <w:rPr>
          <w:rFonts w:ascii="Arial" w:hAnsi="Arial" w:cs="Arial"/>
          <w:bCs/>
        </w:rPr>
        <w:t xml:space="preserve">  Report noted.</w:t>
      </w:r>
    </w:p>
    <w:p w14:paraId="1628F08E" w14:textId="77777777" w:rsid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8F" w14:textId="687DA7C1" w:rsid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(2) Accounts for 202</w:t>
      </w:r>
      <w:r w:rsidR="00F910CA">
        <w:rPr>
          <w:rFonts w:ascii="Arial" w:hAnsi="Arial" w:cs="Arial"/>
          <w:b/>
        </w:rPr>
        <w:t>4-25</w:t>
      </w:r>
      <w:r>
        <w:rPr>
          <w:rFonts w:ascii="Arial" w:hAnsi="Arial" w:cs="Arial"/>
          <w:b/>
        </w:rPr>
        <w:t xml:space="preserve"> and any comments from RSM</w:t>
      </w:r>
    </w:p>
    <w:p w14:paraId="1628F090" w14:textId="77777777" w:rsid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15C0FB5" w14:textId="5A3EFA95" w:rsidR="00C30E59" w:rsidRDefault="000F7E0F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Irene Hambleton </w:t>
      </w:r>
      <w:r w:rsidR="00B6136E">
        <w:rPr>
          <w:rFonts w:ascii="Arial" w:hAnsi="Arial" w:cs="Arial"/>
          <w:bCs/>
        </w:rPr>
        <w:t xml:space="preserve">of RSM </w:t>
      </w:r>
      <w:r w:rsidR="00FA5710">
        <w:rPr>
          <w:rFonts w:ascii="Arial" w:hAnsi="Arial" w:cs="Arial"/>
          <w:bCs/>
        </w:rPr>
        <w:t>spoke throug</w:t>
      </w:r>
      <w:r w:rsidR="00726A44">
        <w:rPr>
          <w:rFonts w:ascii="Arial" w:hAnsi="Arial" w:cs="Arial"/>
          <w:bCs/>
        </w:rPr>
        <w:t xml:space="preserve">h the accounts and advised </w:t>
      </w:r>
      <w:r w:rsidR="00316F77">
        <w:rPr>
          <w:rFonts w:ascii="Arial" w:hAnsi="Arial" w:cs="Arial"/>
          <w:bCs/>
        </w:rPr>
        <w:t xml:space="preserve">that SCBF were unusual in that they would not show a surplus or a deficit but </w:t>
      </w:r>
      <w:r w:rsidR="00D35DD6">
        <w:rPr>
          <w:rFonts w:ascii="Arial" w:hAnsi="Arial" w:cs="Arial"/>
          <w:bCs/>
        </w:rPr>
        <w:t xml:space="preserve">would </w:t>
      </w:r>
      <w:r w:rsidR="009E60DA">
        <w:rPr>
          <w:rFonts w:ascii="Arial" w:hAnsi="Arial" w:cs="Arial"/>
          <w:bCs/>
        </w:rPr>
        <w:t xml:space="preserve">show </w:t>
      </w:r>
      <w:r w:rsidR="00316F77">
        <w:rPr>
          <w:rFonts w:ascii="Arial" w:hAnsi="Arial" w:cs="Arial"/>
          <w:bCs/>
        </w:rPr>
        <w:t>‘deferred income’</w:t>
      </w:r>
      <w:r w:rsidR="00D35DD6">
        <w:rPr>
          <w:rFonts w:ascii="Arial" w:hAnsi="Arial" w:cs="Arial"/>
          <w:bCs/>
        </w:rPr>
        <w:t xml:space="preserve"> as the funds are committed</w:t>
      </w:r>
      <w:r w:rsidR="009E60DA">
        <w:rPr>
          <w:rFonts w:ascii="Arial" w:hAnsi="Arial" w:cs="Arial"/>
          <w:bCs/>
        </w:rPr>
        <w:t xml:space="preserve"> as grants</w:t>
      </w:r>
      <w:r w:rsidR="0008081B">
        <w:rPr>
          <w:rFonts w:ascii="Arial" w:hAnsi="Arial" w:cs="Arial"/>
          <w:bCs/>
        </w:rPr>
        <w:t>.</w:t>
      </w:r>
      <w:r w:rsidR="00034102">
        <w:rPr>
          <w:rFonts w:ascii="Arial" w:hAnsi="Arial" w:cs="Arial"/>
          <w:bCs/>
        </w:rPr>
        <w:t xml:space="preserve"> </w:t>
      </w:r>
      <w:r w:rsidR="004472F6">
        <w:rPr>
          <w:rFonts w:ascii="Arial" w:hAnsi="Arial" w:cs="Arial"/>
          <w:bCs/>
        </w:rPr>
        <w:t>She</w:t>
      </w:r>
      <w:r w:rsidR="00C30E59">
        <w:rPr>
          <w:rFonts w:ascii="Arial" w:hAnsi="Arial" w:cs="Arial"/>
          <w:bCs/>
        </w:rPr>
        <w:t xml:space="preserve"> </w:t>
      </w:r>
      <w:r w:rsidR="000A17EC">
        <w:rPr>
          <w:rFonts w:ascii="Arial" w:hAnsi="Arial" w:cs="Arial"/>
          <w:bCs/>
        </w:rPr>
        <w:t>informed directors</w:t>
      </w:r>
      <w:r w:rsidR="00624B6E">
        <w:rPr>
          <w:rFonts w:ascii="Arial" w:hAnsi="Arial" w:cs="Arial"/>
          <w:bCs/>
        </w:rPr>
        <w:t xml:space="preserve"> that</w:t>
      </w:r>
      <w:r w:rsidR="000A17EC">
        <w:rPr>
          <w:rFonts w:ascii="Arial" w:hAnsi="Arial" w:cs="Arial"/>
          <w:bCs/>
        </w:rPr>
        <w:t xml:space="preserve"> the administration may look higher but </w:t>
      </w:r>
      <w:r w:rsidR="00FF7586">
        <w:rPr>
          <w:rFonts w:ascii="Arial" w:hAnsi="Arial" w:cs="Arial"/>
          <w:bCs/>
        </w:rPr>
        <w:t>reassure</w:t>
      </w:r>
      <w:r w:rsidR="00624B6E">
        <w:rPr>
          <w:rFonts w:ascii="Arial" w:hAnsi="Arial" w:cs="Arial"/>
          <w:bCs/>
        </w:rPr>
        <w:t>d</w:t>
      </w:r>
      <w:r w:rsidR="00FF7586">
        <w:rPr>
          <w:rFonts w:ascii="Arial" w:hAnsi="Arial" w:cs="Arial"/>
          <w:bCs/>
        </w:rPr>
        <w:t xml:space="preserve"> that </w:t>
      </w:r>
      <w:r w:rsidR="000E2A37">
        <w:rPr>
          <w:rFonts w:ascii="Arial" w:hAnsi="Arial" w:cs="Arial"/>
          <w:bCs/>
        </w:rPr>
        <w:t xml:space="preserve">these figures </w:t>
      </w:r>
      <w:r w:rsidR="004472F6">
        <w:rPr>
          <w:rFonts w:ascii="Arial" w:hAnsi="Arial" w:cs="Arial"/>
          <w:bCs/>
        </w:rPr>
        <w:t>included</w:t>
      </w:r>
      <w:r w:rsidR="001B03C2">
        <w:rPr>
          <w:rFonts w:ascii="Arial" w:hAnsi="Arial" w:cs="Arial"/>
          <w:bCs/>
        </w:rPr>
        <w:t xml:space="preserve"> the approved but not yet paid grants. The directors ask</w:t>
      </w:r>
      <w:r w:rsidR="00962433">
        <w:rPr>
          <w:rFonts w:ascii="Arial" w:hAnsi="Arial" w:cs="Arial"/>
          <w:bCs/>
        </w:rPr>
        <w:t>ed</w:t>
      </w:r>
      <w:r w:rsidR="001B03C2">
        <w:rPr>
          <w:rFonts w:ascii="Arial" w:hAnsi="Arial" w:cs="Arial"/>
          <w:bCs/>
        </w:rPr>
        <w:t xml:space="preserve"> </w:t>
      </w:r>
      <w:r w:rsidR="004472F6">
        <w:rPr>
          <w:rFonts w:ascii="Arial" w:hAnsi="Arial" w:cs="Arial"/>
          <w:bCs/>
        </w:rPr>
        <w:t>her</w:t>
      </w:r>
      <w:r w:rsidR="00962433">
        <w:rPr>
          <w:rFonts w:ascii="Arial" w:hAnsi="Arial" w:cs="Arial"/>
          <w:bCs/>
        </w:rPr>
        <w:t xml:space="preserve"> if it was possible</w:t>
      </w:r>
      <w:r w:rsidR="001B03C2">
        <w:rPr>
          <w:rFonts w:ascii="Arial" w:hAnsi="Arial" w:cs="Arial"/>
          <w:bCs/>
        </w:rPr>
        <w:t xml:space="preserve"> </w:t>
      </w:r>
      <w:r w:rsidR="0029352F">
        <w:rPr>
          <w:rFonts w:ascii="Arial" w:hAnsi="Arial" w:cs="Arial"/>
          <w:bCs/>
        </w:rPr>
        <w:t>to</w:t>
      </w:r>
      <w:r w:rsidR="000E7ECA">
        <w:rPr>
          <w:rFonts w:ascii="Arial" w:hAnsi="Arial" w:cs="Arial"/>
          <w:bCs/>
        </w:rPr>
        <w:t xml:space="preserve"> provide a</w:t>
      </w:r>
      <w:r w:rsidR="0029352F">
        <w:rPr>
          <w:rFonts w:ascii="Arial" w:hAnsi="Arial" w:cs="Arial"/>
          <w:bCs/>
        </w:rPr>
        <w:t xml:space="preserve"> simpl</w:t>
      </w:r>
      <w:r w:rsidR="00DC632A">
        <w:rPr>
          <w:rFonts w:ascii="Arial" w:hAnsi="Arial" w:cs="Arial"/>
          <w:bCs/>
        </w:rPr>
        <w:t xml:space="preserve">ified </w:t>
      </w:r>
      <w:r w:rsidR="000E7ECA">
        <w:rPr>
          <w:rFonts w:ascii="Arial" w:hAnsi="Arial" w:cs="Arial"/>
          <w:bCs/>
        </w:rPr>
        <w:t xml:space="preserve">explanation of </w:t>
      </w:r>
      <w:r w:rsidR="00DC632A">
        <w:rPr>
          <w:rFonts w:ascii="Arial" w:hAnsi="Arial" w:cs="Arial"/>
          <w:bCs/>
        </w:rPr>
        <w:t xml:space="preserve">the </w:t>
      </w:r>
      <w:r w:rsidR="000E7ECA">
        <w:rPr>
          <w:rFonts w:ascii="Arial" w:hAnsi="Arial" w:cs="Arial"/>
          <w:bCs/>
        </w:rPr>
        <w:t>accounts</w:t>
      </w:r>
      <w:r w:rsidR="00DC632A">
        <w:rPr>
          <w:rFonts w:ascii="Arial" w:hAnsi="Arial" w:cs="Arial"/>
          <w:bCs/>
        </w:rPr>
        <w:t>, including</w:t>
      </w:r>
      <w:r w:rsidR="000E7ECA">
        <w:rPr>
          <w:rFonts w:ascii="Arial" w:hAnsi="Arial" w:cs="Arial"/>
          <w:bCs/>
        </w:rPr>
        <w:t xml:space="preserve"> charts</w:t>
      </w:r>
      <w:r w:rsidR="00DC632A">
        <w:rPr>
          <w:rFonts w:ascii="Arial" w:hAnsi="Arial" w:cs="Arial"/>
          <w:bCs/>
        </w:rPr>
        <w:t>,</w:t>
      </w:r>
      <w:r w:rsidR="000E7ECA">
        <w:rPr>
          <w:rFonts w:ascii="Arial" w:hAnsi="Arial" w:cs="Arial"/>
          <w:bCs/>
        </w:rPr>
        <w:t xml:space="preserve"> to make it easier to </w:t>
      </w:r>
      <w:r w:rsidR="00DC632A">
        <w:rPr>
          <w:rFonts w:ascii="Arial" w:hAnsi="Arial" w:cs="Arial"/>
          <w:bCs/>
        </w:rPr>
        <w:t>understand</w:t>
      </w:r>
      <w:r w:rsidR="000E7ECA">
        <w:rPr>
          <w:rFonts w:ascii="Arial" w:hAnsi="Arial" w:cs="Arial"/>
          <w:bCs/>
        </w:rPr>
        <w:t>.</w:t>
      </w:r>
      <w:r w:rsidR="00962433">
        <w:rPr>
          <w:rFonts w:ascii="Arial" w:hAnsi="Arial" w:cs="Arial"/>
          <w:bCs/>
        </w:rPr>
        <w:t xml:space="preserve">  </w:t>
      </w:r>
      <w:r w:rsidR="004472F6">
        <w:rPr>
          <w:rFonts w:ascii="Arial" w:hAnsi="Arial" w:cs="Arial"/>
          <w:bCs/>
        </w:rPr>
        <w:t>She</w:t>
      </w:r>
      <w:r w:rsidR="00962433">
        <w:rPr>
          <w:rFonts w:ascii="Arial" w:hAnsi="Arial" w:cs="Arial"/>
          <w:bCs/>
        </w:rPr>
        <w:t xml:space="preserve"> agreed to </w:t>
      </w:r>
      <w:proofErr w:type="gramStart"/>
      <w:r w:rsidR="00962433">
        <w:rPr>
          <w:rFonts w:ascii="Arial" w:hAnsi="Arial" w:cs="Arial"/>
          <w:bCs/>
        </w:rPr>
        <w:t>look into</w:t>
      </w:r>
      <w:proofErr w:type="gramEnd"/>
      <w:r w:rsidR="00962433">
        <w:rPr>
          <w:rFonts w:ascii="Arial" w:hAnsi="Arial" w:cs="Arial"/>
          <w:bCs/>
        </w:rPr>
        <w:t xml:space="preserve"> this.</w:t>
      </w:r>
      <w:r w:rsidR="000E7ECA">
        <w:rPr>
          <w:rFonts w:ascii="Arial" w:hAnsi="Arial" w:cs="Arial"/>
          <w:bCs/>
        </w:rPr>
        <w:t xml:space="preserve"> </w:t>
      </w:r>
    </w:p>
    <w:p w14:paraId="05C8A273" w14:textId="77777777" w:rsidR="00D87D87" w:rsidRDefault="00D87D8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95" w14:textId="249E4AB1" w:rsidR="002A6BBD" w:rsidRPr="00D62104" w:rsidRDefault="00A05B5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A05B52">
        <w:rPr>
          <w:rFonts w:ascii="Arial" w:hAnsi="Arial" w:cs="Arial"/>
          <w:bCs/>
        </w:rPr>
        <w:t xml:space="preserve">The adoption of the annual accounts presented by RSM </w:t>
      </w:r>
      <w:r w:rsidR="00847423">
        <w:rPr>
          <w:rFonts w:ascii="Arial" w:hAnsi="Arial" w:cs="Arial"/>
          <w:bCs/>
        </w:rPr>
        <w:t xml:space="preserve">were </w:t>
      </w:r>
      <w:r w:rsidRPr="00A05B52">
        <w:rPr>
          <w:rFonts w:ascii="Arial" w:hAnsi="Arial" w:cs="Arial"/>
          <w:bCs/>
        </w:rPr>
        <w:t xml:space="preserve">proposed by </w:t>
      </w:r>
      <w:r w:rsidR="007532CC">
        <w:rPr>
          <w:rFonts w:ascii="Arial" w:hAnsi="Arial" w:cs="Arial"/>
          <w:bCs/>
        </w:rPr>
        <w:t>Jeemie Smith</w:t>
      </w:r>
      <w:r w:rsidR="007C6BB3">
        <w:rPr>
          <w:rFonts w:ascii="Arial" w:hAnsi="Arial" w:cs="Arial"/>
          <w:bCs/>
        </w:rPr>
        <w:t>,</w:t>
      </w:r>
      <w:r w:rsidR="00D62104">
        <w:rPr>
          <w:rFonts w:ascii="Arial" w:hAnsi="Arial" w:cs="Arial"/>
          <w:bCs/>
        </w:rPr>
        <w:t xml:space="preserve"> seconded by </w:t>
      </w:r>
      <w:r w:rsidR="007532CC">
        <w:rPr>
          <w:rFonts w:ascii="Arial" w:hAnsi="Arial" w:cs="Arial"/>
          <w:bCs/>
        </w:rPr>
        <w:t>Mairi Thomson</w:t>
      </w:r>
      <w:r w:rsidR="00A272E7">
        <w:rPr>
          <w:rFonts w:ascii="Arial" w:hAnsi="Arial" w:cs="Arial"/>
          <w:bCs/>
        </w:rPr>
        <w:t xml:space="preserve"> and agreed by members</w:t>
      </w:r>
      <w:r w:rsidR="00D62104">
        <w:rPr>
          <w:rFonts w:ascii="Arial" w:hAnsi="Arial" w:cs="Arial"/>
          <w:bCs/>
        </w:rPr>
        <w:t>.</w:t>
      </w:r>
    </w:p>
    <w:p w14:paraId="1628F096" w14:textId="77777777" w:rsidR="00B5601E" w:rsidRPr="00D62104" w:rsidRDefault="00B5601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97" w14:textId="29851BD5" w:rsidR="00A21AA2" w:rsidRDefault="00D6210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(3) Appointment of financial advisors for 202</w:t>
      </w:r>
      <w:r w:rsidR="00F910CA">
        <w:rPr>
          <w:rFonts w:ascii="Arial" w:hAnsi="Arial" w:cs="Arial"/>
          <w:b/>
        </w:rPr>
        <w:t>5-26</w:t>
      </w:r>
    </w:p>
    <w:p w14:paraId="1628F098" w14:textId="77777777" w:rsidR="00D62104" w:rsidRDefault="00D6210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99" w14:textId="1E76B337" w:rsidR="00D62104" w:rsidRDefault="00D6210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62104">
        <w:rPr>
          <w:rFonts w:ascii="Arial" w:hAnsi="Arial" w:cs="Arial"/>
          <w:bCs/>
        </w:rPr>
        <w:t xml:space="preserve">CB </w:t>
      </w:r>
      <w:r w:rsidR="00280D9D">
        <w:rPr>
          <w:rFonts w:ascii="Arial" w:hAnsi="Arial" w:cs="Arial"/>
          <w:bCs/>
        </w:rPr>
        <w:t>proposed</w:t>
      </w:r>
      <w:r w:rsidRPr="00D62104">
        <w:rPr>
          <w:rFonts w:ascii="Arial" w:hAnsi="Arial" w:cs="Arial"/>
          <w:bCs/>
        </w:rPr>
        <w:t xml:space="preserve"> RSM as financial advisors and independent accountants for 202</w:t>
      </w:r>
      <w:r w:rsidR="002A344D">
        <w:rPr>
          <w:rFonts w:ascii="Arial" w:hAnsi="Arial" w:cs="Arial"/>
          <w:bCs/>
        </w:rPr>
        <w:t>5-26</w:t>
      </w:r>
      <w:r w:rsidRPr="00D62104">
        <w:rPr>
          <w:rFonts w:ascii="Arial" w:hAnsi="Arial" w:cs="Arial"/>
          <w:bCs/>
        </w:rPr>
        <w:t xml:space="preserve"> to prepare financial statements in accordance with FRS 102 “The Financial Reporting Standard applicable in the UK and Republic of Ireland” (“FRS 102”) and the requirements of the </w:t>
      </w:r>
      <w:r w:rsidRPr="00D62104">
        <w:rPr>
          <w:rFonts w:ascii="Arial" w:hAnsi="Arial" w:cs="Arial"/>
          <w:bCs/>
        </w:rPr>
        <w:lastRenderedPageBreak/>
        <w:t xml:space="preserve">Cooperative and Community Benefit Societies Act 2014.  </w:t>
      </w:r>
      <w:r w:rsidR="000F7E0F">
        <w:rPr>
          <w:rFonts w:ascii="Arial" w:hAnsi="Arial" w:cs="Arial"/>
          <w:bCs/>
        </w:rPr>
        <w:t xml:space="preserve">Seconded </w:t>
      </w:r>
      <w:r>
        <w:rPr>
          <w:rFonts w:ascii="Arial" w:hAnsi="Arial" w:cs="Arial"/>
          <w:bCs/>
        </w:rPr>
        <w:t xml:space="preserve">by </w:t>
      </w:r>
      <w:r w:rsidR="00006B92">
        <w:rPr>
          <w:rFonts w:ascii="Arial" w:hAnsi="Arial" w:cs="Arial"/>
          <w:bCs/>
        </w:rPr>
        <w:t>Alistair Christie-Henry</w:t>
      </w:r>
      <w:r w:rsidR="00A05B52">
        <w:rPr>
          <w:rFonts w:ascii="Arial" w:hAnsi="Arial" w:cs="Arial"/>
          <w:bCs/>
        </w:rPr>
        <w:t xml:space="preserve">.  </w:t>
      </w:r>
      <w:r>
        <w:rPr>
          <w:rFonts w:ascii="Arial" w:hAnsi="Arial" w:cs="Arial"/>
          <w:bCs/>
        </w:rPr>
        <w:t>No dissent.</w:t>
      </w:r>
    </w:p>
    <w:p w14:paraId="1628F09A" w14:textId="77777777" w:rsidR="00D62104" w:rsidRPr="00DA1F08" w:rsidRDefault="00D6210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9B" w14:textId="77777777" w:rsidR="002A6BBD" w:rsidRDefault="000F7E0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94146" w:rsidRPr="00DA1F08">
        <w:rPr>
          <w:rFonts w:ascii="Arial" w:hAnsi="Arial" w:cs="Arial"/>
          <w:b/>
        </w:rPr>
        <w:t xml:space="preserve">. </w:t>
      </w:r>
      <w:r w:rsidR="002A6BBD">
        <w:rPr>
          <w:rFonts w:ascii="Arial" w:hAnsi="Arial" w:cs="Arial"/>
          <w:b/>
        </w:rPr>
        <w:t>Questions from members</w:t>
      </w:r>
    </w:p>
    <w:p w14:paraId="1628F09C" w14:textId="77777777" w:rsid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9D" w14:textId="77777777" w:rsid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A6BBD">
        <w:rPr>
          <w:rFonts w:ascii="Arial" w:hAnsi="Arial" w:cs="Arial"/>
          <w:bCs/>
        </w:rPr>
        <w:t>None</w:t>
      </w:r>
    </w:p>
    <w:p w14:paraId="1628F09E" w14:textId="77777777" w:rsidR="00B817F7" w:rsidRDefault="00B817F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9F" w14:textId="77777777" w:rsidR="00B817F7" w:rsidRPr="00B817F7" w:rsidRDefault="000F7E0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817F7" w:rsidRPr="00B817F7">
        <w:rPr>
          <w:rFonts w:ascii="Arial" w:hAnsi="Arial" w:cs="Arial"/>
          <w:b/>
        </w:rPr>
        <w:t>. Any other business</w:t>
      </w:r>
    </w:p>
    <w:p w14:paraId="1628F0A0" w14:textId="77777777" w:rsidR="00B817F7" w:rsidRDefault="00B817F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1B1F639" w14:textId="5AEEAB0E" w:rsidR="00806617" w:rsidRDefault="00B506B0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Lindsay Dougan</w:t>
      </w:r>
      <w:r w:rsidR="004472F6">
        <w:rPr>
          <w:rFonts w:ascii="Arial" w:hAnsi="Arial" w:cs="Arial"/>
          <w:bCs/>
        </w:rPr>
        <w:t xml:space="preserve">, the community investment manager from SSE Renewables, </w:t>
      </w:r>
      <w:r w:rsidR="00497620">
        <w:rPr>
          <w:rFonts w:ascii="Arial" w:hAnsi="Arial" w:cs="Arial"/>
          <w:bCs/>
        </w:rPr>
        <w:t>wanted to point out</w:t>
      </w:r>
      <w:r w:rsidR="009F7ED1">
        <w:rPr>
          <w:rFonts w:ascii="Arial" w:hAnsi="Arial" w:cs="Arial"/>
          <w:bCs/>
        </w:rPr>
        <w:t xml:space="preserve"> what a strong </w:t>
      </w:r>
      <w:r w:rsidR="0003649D">
        <w:rPr>
          <w:rFonts w:ascii="Arial" w:hAnsi="Arial" w:cs="Arial"/>
          <w:bCs/>
        </w:rPr>
        <w:t>start</w:t>
      </w:r>
      <w:r w:rsidR="009F7ED1">
        <w:rPr>
          <w:rFonts w:ascii="Arial" w:hAnsi="Arial" w:cs="Arial"/>
          <w:bCs/>
        </w:rPr>
        <w:t xml:space="preserve"> SCBF </w:t>
      </w:r>
      <w:r w:rsidR="003F06E0">
        <w:rPr>
          <w:rFonts w:ascii="Arial" w:hAnsi="Arial" w:cs="Arial"/>
          <w:bCs/>
        </w:rPr>
        <w:t>has</w:t>
      </w:r>
      <w:r w:rsidR="009F7ED1">
        <w:rPr>
          <w:rFonts w:ascii="Arial" w:hAnsi="Arial" w:cs="Arial"/>
          <w:bCs/>
        </w:rPr>
        <w:t xml:space="preserve"> achieved in the first year </w:t>
      </w:r>
      <w:r w:rsidR="009B7A94">
        <w:rPr>
          <w:rFonts w:ascii="Arial" w:hAnsi="Arial" w:cs="Arial"/>
          <w:bCs/>
        </w:rPr>
        <w:t xml:space="preserve">of the main fund </w:t>
      </w:r>
      <w:r w:rsidR="00806617">
        <w:rPr>
          <w:rFonts w:ascii="Arial" w:hAnsi="Arial" w:cs="Arial"/>
          <w:bCs/>
        </w:rPr>
        <w:t xml:space="preserve">leaving a legacy </w:t>
      </w:r>
      <w:r w:rsidR="0003649D">
        <w:rPr>
          <w:rFonts w:ascii="Arial" w:hAnsi="Arial" w:cs="Arial"/>
          <w:bCs/>
        </w:rPr>
        <w:t>a</w:t>
      </w:r>
      <w:r w:rsidR="00497620">
        <w:rPr>
          <w:rFonts w:ascii="Arial" w:hAnsi="Arial" w:cs="Arial"/>
          <w:bCs/>
        </w:rPr>
        <w:t xml:space="preserve">cross </w:t>
      </w:r>
      <w:r w:rsidR="003F293F">
        <w:rPr>
          <w:rFonts w:ascii="Arial" w:hAnsi="Arial" w:cs="Arial"/>
          <w:bCs/>
        </w:rPr>
        <w:t>all</w:t>
      </w:r>
      <w:r w:rsidR="00497620">
        <w:rPr>
          <w:rFonts w:ascii="Arial" w:hAnsi="Arial" w:cs="Arial"/>
          <w:bCs/>
        </w:rPr>
        <w:t xml:space="preserve"> our 1</w:t>
      </w:r>
      <w:r w:rsidR="00A01A9E">
        <w:rPr>
          <w:rFonts w:ascii="Arial" w:hAnsi="Arial" w:cs="Arial"/>
          <w:bCs/>
        </w:rPr>
        <w:t>8 community councils</w:t>
      </w:r>
      <w:r w:rsidR="00806617">
        <w:rPr>
          <w:rFonts w:ascii="Arial" w:hAnsi="Arial" w:cs="Arial"/>
          <w:bCs/>
        </w:rPr>
        <w:t xml:space="preserve">. </w:t>
      </w:r>
      <w:r w:rsidR="00E57DF7" w:rsidRPr="00E57DF7">
        <w:rPr>
          <w:rFonts w:ascii="Arial" w:hAnsi="Arial" w:cs="Arial"/>
          <w:bCs/>
        </w:rPr>
        <w:t>She added that what SCBF has accomplished in one year typically takes other communities three to five years to achieve</w:t>
      </w:r>
      <w:r w:rsidR="00B067F4">
        <w:rPr>
          <w:rFonts w:ascii="Arial" w:hAnsi="Arial" w:cs="Arial"/>
          <w:bCs/>
        </w:rPr>
        <w:t>, this d</w:t>
      </w:r>
      <w:r w:rsidR="00147649" w:rsidRPr="00147649">
        <w:rPr>
          <w:rFonts w:ascii="Arial" w:hAnsi="Arial" w:cs="Arial"/>
          <w:bCs/>
        </w:rPr>
        <w:t>emonstrating to other communities what can be achieved by learning from SCBF's approach</w:t>
      </w:r>
      <w:r w:rsidR="00680E5A">
        <w:rPr>
          <w:rFonts w:ascii="Arial" w:hAnsi="Arial" w:cs="Arial"/>
          <w:bCs/>
        </w:rPr>
        <w:t>.</w:t>
      </w:r>
    </w:p>
    <w:p w14:paraId="044541E9" w14:textId="77777777" w:rsidR="00680E5A" w:rsidRDefault="00680E5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5966139C" w14:textId="7C37175D" w:rsidR="00806617" w:rsidRDefault="005F224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5F224C">
        <w:rPr>
          <w:rFonts w:ascii="Arial" w:hAnsi="Arial" w:cs="Arial"/>
          <w:bCs/>
        </w:rPr>
        <w:t xml:space="preserve">She </w:t>
      </w:r>
      <w:r w:rsidR="001F6BD1">
        <w:rPr>
          <w:rFonts w:ascii="Arial" w:hAnsi="Arial" w:cs="Arial"/>
          <w:bCs/>
        </w:rPr>
        <w:t xml:space="preserve">also </w:t>
      </w:r>
      <w:r w:rsidRPr="005F224C">
        <w:rPr>
          <w:rFonts w:ascii="Arial" w:hAnsi="Arial" w:cs="Arial"/>
          <w:bCs/>
        </w:rPr>
        <w:t xml:space="preserve">wished to express her sincere gratitude to the staff </w:t>
      </w:r>
      <w:r w:rsidR="001F6BD1">
        <w:rPr>
          <w:rFonts w:ascii="Arial" w:hAnsi="Arial" w:cs="Arial"/>
          <w:bCs/>
        </w:rPr>
        <w:t xml:space="preserve">for their hard work </w:t>
      </w:r>
      <w:r w:rsidRPr="005F224C">
        <w:rPr>
          <w:rFonts w:ascii="Arial" w:hAnsi="Arial" w:cs="Arial"/>
          <w:bCs/>
        </w:rPr>
        <w:t>and directors for their generous</w:t>
      </w:r>
      <w:r w:rsidR="00680E5A">
        <w:rPr>
          <w:rFonts w:ascii="Arial" w:hAnsi="Arial" w:cs="Arial"/>
          <w:bCs/>
        </w:rPr>
        <w:t xml:space="preserve"> volunteer</w:t>
      </w:r>
      <w:r w:rsidRPr="005F224C">
        <w:rPr>
          <w:rFonts w:ascii="Arial" w:hAnsi="Arial" w:cs="Arial"/>
          <w:bCs/>
        </w:rPr>
        <w:t xml:space="preserve"> time</w:t>
      </w:r>
      <w:r w:rsidR="001F6BD1">
        <w:rPr>
          <w:rFonts w:ascii="Arial" w:hAnsi="Arial" w:cs="Arial"/>
          <w:bCs/>
        </w:rPr>
        <w:t xml:space="preserve">. </w:t>
      </w:r>
    </w:p>
    <w:p w14:paraId="1628F0A2" w14:textId="77777777" w:rsidR="005C58DC" w:rsidRDefault="005C58DC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A4" w14:textId="77777777" w:rsidR="002A6BBD" w:rsidRP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28F0A5" w14:textId="2EF3D58E" w:rsidR="00F94146" w:rsidRPr="002A6BBD" w:rsidRDefault="002A6BB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A6BBD">
        <w:rPr>
          <w:rFonts w:ascii="Arial" w:hAnsi="Arial" w:cs="Arial"/>
          <w:bCs/>
        </w:rPr>
        <w:t xml:space="preserve">AGM closed </w:t>
      </w:r>
      <w:proofErr w:type="gramStart"/>
      <w:r w:rsidRPr="002A6BBD">
        <w:rPr>
          <w:rFonts w:ascii="Arial" w:hAnsi="Arial" w:cs="Arial"/>
          <w:bCs/>
        </w:rPr>
        <w:t>at</w:t>
      </w:r>
      <w:proofErr w:type="gramEnd"/>
      <w:r w:rsidRPr="002A6BBD">
        <w:rPr>
          <w:rFonts w:ascii="Arial" w:hAnsi="Arial" w:cs="Arial"/>
          <w:bCs/>
        </w:rPr>
        <w:t xml:space="preserve"> 18</w:t>
      </w:r>
      <w:r w:rsidR="00BC5D51">
        <w:rPr>
          <w:rFonts w:ascii="Arial" w:hAnsi="Arial" w:cs="Arial"/>
          <w:bCs/>
        </w:rPr>
        <w:t>3</w:t>
      </w:r>
      <w:r w:rsidR="0049360B">
        <w:rPr>
          <w:rFonts w:ascii="Arial" w:hAnsi="Arial" w:cs="Arial"/>
          <w:bCs/>
        </w:rPr>
        <w:t>7</w:t>
      </w:r>
      <w:r w:rsidRPr="002A6BBD">
        <w:rPr>
          <w:rFonts w:ascii="Arial" w:hAnsi="Arial" w:cs="Arial"/>
          <w:bCs/>
        </w:rPr>
        <w:t xml:space="preserve"> with Chris again thanking all those for attending.</w:t>
      </w:r>
      <w:r w:rsidR="00A64F47" w:rsidRPr="002A6BBD">
        <w:rPr>
          <w:rFonts w:ascii="Arial" w:hAnsi="Arial" w:cs="Arial"/>
          <w:bCs/>
        </w:rPr>
        <w:t xml:space="preserve"> </w:t>
      </w:r>
    </w:p>
    <w:p w14:paraId="1628F0A6" w14:textId="77777777" w:rsidR="00B5601E" w:rsidRDefault="00B5601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28F0A7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31055">
    <w:abstractNumId w:val="1"/>
  </w:num>
  <w:num w:numId="2" w16cid:durableId="296495874">
    <w:abstractNumId w:val="5"/>
  </w:num>
  <w:num w:numId="3" w16cid:durableId="472136292">
    <w:abstractNumId w:val="8"/>
  </w:num>
  <w:num w:numId="4" w16cid:durableId="1098214772">
    <w:abstractNumId w:val="4"/>
  </w:num>
  <w:num w:numId="5" w16cid:durableId="1294218393">
    <w:abstractNumId w:val="3"/>
  </w:num>
  <w:num w:numId="6" w16cid:durableId="310064286">
    <w:abstractNumId w:val="0"/>
  </w:num>
  <w:num w:numId="7" w16cid:durableId="1446970761">
    <w:abstractNumId w:val="7"/>
  </w:num>
  <w:num w:numId="8" w16cid:durableId="218177431">
    <w:abstractNumId w:val="2"/>
  </w:num>
  <w:num w:numId="9" w16cid:durableId="672420056">
    <w:abstractNumId w:val="9"/>
  </w:num>
  <w:num w:numId="10" w16cid:durableId="741373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4BD3"/>
    <w:rsid w:val="00006B92"/>
    <w:rsid w:val="00023F1E"/>
    <w:rsid w:val="000258C5"/>
    <w:rsid w:val="00034102"/>
    <w:rsid w:val="0003649D"/>
    <w:rsid w:val="000366AA"/>
    <w:rsid w:val="000366BA"/>
    <w:rsid w:val="000429C7"/>
    <w:rsid w:val="00042C80"/>
    <w:rsid w:val="00074D24"/>
    <w:rsid w:val="0008081B"/>
    <w:rsid w:val="000924A9"/>
    <w:rsid w:val="000A17EC"/>
    <w:rsid w:val="000B2033"/>
    <w:rsid w:val="000C0AC3"/>
    <w:rsid w:val="000D540B"/>
    <w:rsid w:val="000E2A37"/>
    <w:rsid w:val="000E7ECA"/>
    <w:rsid w:val="000F238A"/>
    <w:rsid w:val="000F7E0F"/>
    <w:rsid w:val="0010787D"/>
    <w:rsid w:val="00115AE8"/>
    <w:rsid w:val="00147649"/>
    <w:rsid w:val="00150646"/>
    <w:rsid w:val="001612A2"/>
    <w:rsid w:val="00167509"/>
    <w:rsid w:val="001934A1"/>
    <w:rsid w:val="00194BE1"/>
    <w:rsid w:val="0019518C"/>
    <w:rsid w:val="001A36FC"/>
    <w:rsid w:val="001B03C2"/>
    <w:rsid w:val="001B199F"/>
    <w:rsid w:val="001B1C76"/>
    <w:rsid w:val="001B4436"/>
    <w:rsid w:val="001B7264"/>
    <w:rsid w:val="001C6BE6"/>
    <w:rsid w:val="001D316A"/>
    <w:rsid w:val="001E329B"/>
    <w:rsid w:val="001E477C"/>
    <w:rsid w:val="001F2391"/>
    <w:rsid w:val="001F6BD1"/>
    <w:rsid w:val="002034AD"/>
    <w:rsid w:val="0021090D"/>
    <w:rsid w:val="002250FF"/>
    <w:rsid w:val="00241C82"/>
    <w:rsid w:val="00251398"/>
    <w:rsid w:val="00255F11"/>
    <w:rsid w:val="00264033"/>
    <w:rsid w:val="00270C3F"/>
    <w:rsid w:val="00280D9D"/>
    <w:rsid w:val="002815FB"/>
    <w:rsid w:val="002816C9"/>
    <w:rsid w:val="00282F85"/>
    <w:rsid w:val="00286529"/>
    <w:rsid w:val="00286570"/>
    <w:rsid w:val="00290672"/>
    <w:rsid w:val="0029352F"/>
    <w:rsid w:val="002A0C81"/>
    <w:rsid w:val="002A12B9"/>
    <w:rsid w:val="002A344D"/>
    <w:rsid w:val="002A6BBD"/>
    <w:rsid w:val="002C0864"/>
    <w:rsid w:val="002C1C63"/>
    <w:rsid w:val="002D0D8A"/>
    <w:rsid w:val="002E5650"/>
    <w:rsid w:val="002F5295"/>
    <w:rsid w:val="002F765A"/>
    <w:rsid w:val="00302789"/>
    <w:rsid w:val="00314A3C"/>
    <w:rsid w:val="00316F77"/>
    <w:rsid w:val="003406AC"/>
    <w:rsid w:val="00343847"/>
    <w:rsid w:val="0035733C"/>
    <w:rsid w:val="0036276E"/>
    <w:rsid w:val="00363422"/>
    <w:rsid w:val="00370494"/>
    <w:rsid w:val="00381874"/>
    <w:rsid w:val="003843FD"/>
    <w:rsid w:val="00385836"/>
    <w:rsid w:val="003946C5"/>
    <w:rsid w:val="00397CEF"/>
    <w:rsid w:val="003A2594"/>
    <w:rsid w:val="003A65BB"/>
    <w:rsid w:val="003B575D"/>
    <w:rsid w:val="003C6AFF"/>
    <w:rsid w:val="003D621E"/>
    <w:rsid w:val="003E217B"/>
    <w:rsid w:val="003E58D3"/>
    <w:rsid w:val="003F06E0"/>
    <w:rsid w:val="003F293F"/>
    <w:rsid w:val="0041200B"/>
    <w:rsid w:val="0041661A"/>
    <w:rsid w:val="00420818"/>
    <w:rsid w:val="00434AEB"/>
    <w:rsid w:val="00441DCD"/>
    <w:rsid w:val="00446A7B"/>
    <w:rsid w:val="004472F6"/>
    <w:rsid w:val="00464AC6"/>
    <w:rsid w:val="00466310"/>
    <w:rsid w:val="00492A6A"/>
    <w:rsid w:val="0049360B"/>
    <w:rsid w:val="00496784"/>
    <w:rsid w:val="00497620"/>
    <w:rsid w:val="004A0448"/>
    <w:rsid w:val="004A0767"/>
    <w:rsid w:val="004A08CB"/>
    <w:rsid w:val="004A1B47"/>
    <w:rsid w:val="004A279B"/>
    <w:rsid w:val="004A77D6"/>
    <w:rsid w:val="004B2449"/>
    <w:rsid w:val="004B78E4"/>
    <w:rsid w:val="004D5B0F"/>
    <w:rsid w:val="004D7DC7"/>
    <w:rsid w:val="004E6F58"/>
    <w:rsid w:val="004F6A55"/>
    <w:rsid w:val="0050488C"/>
    <w:rsid w:val="005105B0"/>
    <w:rsid w:val="005117E6"/>
    <w:rsid w:val="00512D73"/>
    <w:rsid w:val="005142EE"/>
    <w:rsid w:val="005262E2"/>
    <w:rsid w:val="005466B5"/>
    <w:rsid w:val="00561AFA"/>
    <w:rsid w:val="00572B31"/>
    <w:rsid w:val="005828B3"/>
    <w:rsid w:val="0058768E"/>
    <w:rsid w:val="005B7300"/>
    <w:rsid w:val="005B7618"/>
    <w:rsid w:val="005C58DC"/>
    <w:rsid w:val="005C73E5"/>
    <w:rsid w:val="005E10F8"/>
    <w:rsid w:val="005E249D"/>
    <w:rsid w:val="005E65F6"/>
    <w:rsid w:val="005F224C"/>
    <w:rsid w:val="005F6773"/>
    <w:rsid w:val="00602AAE"/>
    <w:rsid w:val="00616280"/>
    <w:rsid w:val="00624B6E"/>
    <w:rsid w:val="00627229"/>
    <w:rsid w:val="00637C36"/>
    <w:rsid w:val="00673E06"/>
    <w:rsid w:val="00674524"/>
    <w:rsid w:val="00675469"/>
    <w:rsid w:val="00680E5A"/>
    <w:rsid w:val="00687361"/>
    <w:rsid w:val="006A2E26"/>
    <w:rsid w:val="006C430A"/>
    <w:rsid w:val="006C5FC8"/>
    <w:rsid w:val="006C7695"/>
    <w:rsid w:val="006D062E"/>
    <w:rsid w:val="006D3472"/>
    <w:rsid w:val="006E5EDD"/>
    <w:rsid w:val="006F5C15"/>
    <w:rsid w:val="00705039"/>
    <w:rsid w:val="00714332"/>
    <w:rsid w:val="007207E6"/>
    <w:rsid w:val="00726A44"/>
    <w:rsid w:val="00726D38"/>
    <w:rsid w:val="00751ECE"/>
    <w:rsid w:val="007532CC"/>
    <w:rsid w:val="007653A9"/>
    <w:rsid w:val="00777CF0"/>
    <w:rsid w:val="0079300A"/>
    <w:rsid w:val="007B3571"/>
    <w:rsid w:val="007B3F40"/>
    <w:rsid w:val="007C6370"/>
    <w:rsid w:val="007C6BB3"/>
    <w:rsid w:val="007D0747"/>
    <w:rsid w:val="007E07AF"/>
    <w:rsid w:val="007E2990"/>
    <w:rsid w:val="00800F05"/>
    <w:rsid w:val="0080187E"/>
    <w:rsid w:val="00805D67"/>
    <w:rsid w:val="00806617"/>
    <w:rsid w:val="008110C8"/>
    <w:rsid w:val="00811602"/>
    <w:rsid w:val="00836152"/>
    <w:rsid w:val="008442DA"/>
    <w:rsid w:val="00847423"/>
    <w:rsid w:val="00852A5C"/>
    <w:rsid w:val="00855C76"/>
    <w:rsid w:val="008858C7"/>
    <w:rsid w:val="008A427C"/>
    <w:rsid w:val="008A61E8"/>
    <w:rsid w:val="008B10BB"/>
    <w:rsid w:val="008B14BF"/>
    <w:rsid w:val="008C297F"/>
    <w:rsid w:val="008C2BDD"/>
    <w:rsid w:val="008C6C88"/>
    <w:rsid w:val="008D0FF7"/>
    <w:rsid w:val="008D6EAA"/>
    <w:rsid w:val="008E0AA9"/>
    <w:rsid w:val="008E1522"/>
    <w:rsid w:val="008F71E0"/>
    <w:rsid w:val="009001D8"/>
    <w:rsid w:val="00907188"/>
    <w:rsid w:val="00911983"/>
    <w:rsid w:val="00916E6C"/>
    <w:rsid w:val="00920557"/>
    <w:rsid w:val="00927D18"/>
    <w:rsid w:val="00932C42"/>
    <w:rsid w:val="0094216F"/>
    <w:rsid w:val="00952399"/>
    <w:rsid w:val="00962433"/>
    <w:rsid w:val="00971D22"/>
    <w:rsid w:val="0097638F"/>
    <w:rsid w:val="00977145"/>
    <w:rsid w:val="009809BF"/>
    <w:rsid w:val="00984DF0"/>
    <w:rsid w:val="009B0F1B"/>
    <w:rsid w:val="009B7A94"/>
    <w:rsid w:val="009C47AC"/>
    <w:rsid w:val="009E342B"/>
    <w:rsid w:val="009E60DA"/>
    <w:rsid w:val="009E7440"/>
    <w:rsid w:val="009F3C75"/>
    <w:rsid w:val="009F7DBB"/>
    <w:rsid w:val="009F7ED1"/>
    <w:rsid w:val="00A00E06"/>
    <w:rsid w:val="00A01A9E"/>
    <w:rsid w:val="00A05B52"/>
    <w:rsid w:val="00A07B3C"/>
    <w:rsid w:val="00A11F4C"/>
    <w:rsid w:val="00A14E0B"/>
    <w:rsid w:val="00A17E7D"/>
    <w:rsid w:val="00A20604"/>
    <w:rsid w:val="00A21AA2"/>
    <w:rsid w:val="00A272E7"/>
    <w:rsid w:val="00A3239C"/>
    <w:rsid w:val="00A44A95"/>
    <w:rsid w:val="00A55EB3"/>
    <w:rsid w:val="00A64F47"/>
    <w:rsid w:val="00A75FCE"/>
    <w:rsid w:val="00A865F3"/>
    <w:rsid w:val="00A96AF2"/>
    <w:rsid w:val="00AA0F4E"/>
    <w:rsid w:val="00AB15E6"/>
    <w:rsid w:val="00AB1A48"/>
    <w:rsid w:val="00AC0096"/>
    <w:rsid w:val="00AC3824"/>
    <w:rsid w:val="00AC6A47"/>
    <w:rsid w:val="00AD50FC"/>
    <w:rsid w:val="00AE41F6"/>
    <w:rsid w:val="00AF0FB8"/>
    <w:rsid w:val="00AF4B69"/>
    <w:rsid w:val="00B067F4"/>
    <w:rsid w:val="00B107CB"/>
    <w:rsid w:val="00B12E65"/>
    <w:rsid w:val="00B22E80"/>
    <w:rsid w:val="00B27CCC"/>
    <w:rsid w:val="00B328ED"/>
    <w:rsid w:val="00B40670"/>
    <w:rsid w:val="00B4697F"/>
    <w:rsid w:val="00B506B0"/>
    <w:rsid w:val="00B5601E"/>
    <w:rsid w:val="00B6136E"/>
    <w:rsid w:val="00B71157"/>
    <w:rsid w:val="00B80CEC"/>
    <w:rsid w:val="00B817F7"/>
    <w:rsid w:val="00B8191F"/>
    <w:rsid w:val="00B947E2"/>
    <w:rsid w:val="00BA02F2"/>
    <w:rsid w:val="00BA09B7"/>
    <w:rsid w:val="00BB0563"/>
    <w:rsid w:val="00BC5D51"/>
    <w:rsid w:val="00BD1156"/>
    <w:rsid w:val="00BD2ACD"/>
    <w:rsid w:val="00BE124F"/>
    <w:rsid w:val="00BF7DB3"/>
    <w:rsid w:val="00C0326C"/>
    <w:rsid w:val="00C168E5"/>
    <w:rsid w:val="00C20A2E"/>
    <w:rsid w:val="00C217B4"/>
    <w:rsid w:val="00C2259D"/>
    <w:rsid w:val="00C267D6"/>
    <w:rsid w:val="00C30E59"/>
    <w:rsid w:val="00C329DB"/>
    <w:rsid w:val="00C41C97"/>
    <w:rsid w:val="00C54B52"/>
    <w:rsid w:val="00C70204"/>
    <w:rsid w:val="00C7504B"/>
    <w:rsid w:val="00CB2CB9"/>
    <w:rsid w:val="00CB5694"/>
    <w:rsid w:val="00CC0BA0"/>
    <w:rsid w:val="00CC14A4"/>
    <w:rsid w:val="00CC4463"/>
    <w:rsid w:val="00CD2C34"/>
    <w:rsid w:val="00D00F2B"/>
    <w:rsid w:val="00D02BE5"/>
    <w:rsid w:val="00D142F6"/>
    <w:rsid w:val="00D163DA"/>
    <w:rsid w:val="00D27CA3"/>
    <w:rsid w:val="00D30423"/>
    <w:rsid w:val="00D32829"/>
    <w:rsid w:val="00D35389"/>
    <w:rsid w:val="00D35DD6"/>
    <w:rsid w:val="00D40252"/>
    <w:rsid w:val="00D44DFD"/>
    <w:rsid w:val="00D56CC7"/>
    <w:rsid w:val="00D62104"/>
    <w:rsid w:val="00D835FF"/>
    <w:rsid w:val="00D85409"/>
    <w:rsid w:val="00D861B9"/>
    <w:rsid w:val="00D87D87"/>
    <w:rsid w:val="00D90555"/>
    <w:rsid w:val="00D9259C"/>
    <w:rsid w:val="00D932F0"/>
    <w:rsid w:val="00DA1F08"/>
    <w:rsid w:val="00DC43F6"/>
    <w:rsid w:val="00DC632A"/>
    <w:rsid w:val="00DD1F0F"/>
    <w:rsid w:val="00DD61B1"/>
    <w:rsid w:val="00DE6849"/>
    <w:rsid w:val="00E119F9"/>
    <w:rsid w:val="00E11B97"/>
    <w:rsid w:val="00E217C4"/>
    <w:rsid w:val="00E355A6"/>
    <w:rsid w:val="00E442F2"/>
    <w:rsid w:val="00E5005F"/>
    <w:rsid w:val="00E51CE2"/>
    <w:rsid w:val="00E57DF7"/>
    <w:rsid w:val="00E70AF2"/>
    <w:rsid w:val="00EB23A5"/>
    <w:rsid w:val="00EF5260"/>
    <w:rsid w:val="00EF5C04"/>
    <w:rsid w:val="00EF73B6"/>
    <w:rsid w:val="00F02D9B"/>
    <w:rsid w:val="00F0641C"/>
    <w:rsid w:val="00F10847"/>
    <w:rsid w:val="00F1530D"/>
    <w:rsid w:val="00F361F4"/>
    <w:rsid w:val="00F46541"/>
    <w:rsid w:val="00F51B27"/>
    <w:rsid w:val="00F52389"/>
    <w:rsid w:val="00F66030"/>
    <w:rsid w:val="00F73C5A"/>
    <w:rsid w:val="00F840F1"/>
    <w:rsid w:val="00F84788"/>
    <w:rsid w:val="00F910CA"/>
    <w:rsid w:val="00F94146"/>
    <w:rsid w:val="00F97CFE"/>
    <w:rsid w:val="00FA0F08"/>
    <w:rsid w:val="00FA5710"/>
    <w:rsid w:val="00FB211C"/>
    <w:rsid w:val="00FC5814"/>
    <w:rsid w:val="00FC7F03"/>
    <w:rsid w:val="00FD2CE2"/>
    <w:rsid w:val="00FE2EF8"/>
    <w:rsid w:val="00FE4720"/>
    <w:rsid w:val="00FE69F3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F04F"/>
  <w15:chartTrackingRefBased/>
  <w15:docId w15:val="{D3705AD1-32E1-4551-9766-DD26E75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4C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AB26B206EF14FAA7B838CB1386595" ma:contentTypeVersion="4" ma:contentTypeDescription="Create a new document." ma:contentTypeScope="" ma:versionID="2b836292fbfc3f9db71a32acf597b05d">
  <xsd:schema xmlns:xsd="http://www.w3.org/2001/XMLSchema" xmlns:xs="http://www.w3.org/2001/XMLSchema" xmlns:p="http://schemas.microsoft.com/office/2006/metadata/properties" xmlns:ns2="8b7f2935-2807-442c-a06a-c48ba6176e82" targetNamespace="http://schemas.microsoft.com/office/2006/metadata/properties" ma:root="true" ma:fieldsID="dd3d019151b233d8eed4dd56b48e041e" ns2:_="">
    <xsd:import namespace="8b7f2935-2807-442c-a06a-c48ba6176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2935-2807-442c-a06a-c48ba617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7C267-872A-410F-AE16-E0ACB115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6DE3DA-8F27-40B5-88ED-DAA576183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9823A7-B217-4798-8623-DDA7C67F3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2935-2807-442c-a06a-c48ba617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9DAA0-D3AA-46F6-8544-B62F5DCAC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689</Words>
  <Characters>3680</Characters>
  <Application>Microsoft Office Word</Application>
  <DocSecurity>0</DocSecurity>
  <Lines>147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88</cp:revision>
  <cp:lastPrinted>2021-04-20T23:27:00Z</cp:lastPrinted>
  <dcterms:created xsi:type="dcterms:W3CDTF">2024-05-27T05:12:00Z</dcterms:created>
  <dcterms:modified xsi:type="dcterms:W3CDTF">2026-06-11T10:04:00Z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0x010100B65AB26B206EF14FAA7B838CB1386595</vt:lpwstr>
  </property>
  <property fmtid="{D5CDD505-2E9C-101B-9397-08002B2CF9AE}" pid="3" name="Order">
    <vt:r8>1027600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